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2F9EE" w14:textId="77777777" w:rsidR="008622DA" w:rsidRDefault="007B6848">
      <w:pPr>
        <w:pStyle w:val="a3"/>
      </w:pPr>
      <w:r>
        <w:pict w14:anchorId="5690DCA5">
          <v:group id="_x0000_s1047" style="position:absolute;left:0;text-align:left;margin-left:8.15pt;margin-top:11.1pt;width:271.25pt;height:569.3pt;z-index:15729664;mso-position-horizontal-relative:page;mso-position-vertical-relative:page" coordorigin="163,222" coordsize="5425,11386">
            <v:shape id="_x0000_s1066" style="position:absolute;left:182;top:262;width:5405;height:11346" coordorigin="183,262" coordsize="5405,11346" path="m5587,262r-77,l5510,340r,77l5490,417r,11036l5510,11453r,37l260,11490,260,340r5250,l5510,262r-5327,l183,300r,40l183,11490r,40l183,11608r5404,l5587,11530r-77,l5510,11530r77,l5587,340r,l5587,300r,-38xe" fillcolor="#964605" stroked="f">
              <v:fill opacity="32896f"/>
              <v:path arrowok="t"/>
            </v:shape>
            <v:rect id="_x0000_s1065" style="position:absolute;left:240;top:300;width:5250;height:11190" fillcolor="#ff9" stroked="f"/>
            <v:shape id="_x0000_s1064" style="position:absolute;left:162;top:222;width:5405;height:11346" coordorigin="163,222" coordsize="5405,11346" o:spt="100" adj="0,,0" path="m5438,352r-26,l5412,378r,11034l318,11412,318,378r5094,l5412,352r-5120,l292,378r,11034l292,11438r5146,l5438,11413r,-1l5438,378r,-1l5438,352xm5516,274r-5302,l214,326r,11138l214,11516r5302,l5516,11464r-5250,l266,326r5198,l5464,11464r52,l5516,326r,l5516,274xm5567,222r-5404,l163,248r,11294l163,11568r5404,l5567,11542r-5379,l188,248r5354,l5542,11542r25,l5567,248r,-26xe" fillcolor="#61f311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698;top:6430;width:4335;height:3256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left:1200;top:455;width:2507;height:311" filled="f" stroked="f">
              <v:textbox inset="0,0,0,0">
                <w:txbxContent>
                  <w:p w14:paraId="30FCEAAB" w14:textId="77777777" w:rsidR="008622DA" w:rsidRDefault="007B68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Пластилинография</w:t>
                    </w:r>
                  </w:p>
                </w:txbxContent>
              </v:textbox>
            </v:shape>
            <v:shape id="_x0000_s1061" type="#_x0000_t202" style="position:absolute;left:4147;top:455;width:301;height:311" filled="f" stroked="f">
              <v:textbox inset="0,0,0,0">
                <w:txbxContent>
                  <w:p w14:paraId="7052823F" w14:textId="77777777" w:rsidR="008622DA" w:rsidRDefault="007B68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  <v:shape id="_x0000_s1060" type="#_x0000_t202" style="position:absolute;left:4889;top:455;width:404;height:311" filled="f" stroked="f">
              <v:textbox inset="0,0,0,0">
                <w:txbxContent>
                  <w:p w14:paraId="6026DE72" w14:textId="77777777" w:rsidR="008622DA" w:rsidRDefault="007B68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это</w:t>
                    </w:r>
                  </w:p>
                </w:txbxContent>
              </v:textbox>
            </v:shape>
            <v:shape id="_x0000_s1059" type="#_x0000_t202" style="position:absolute;left:463;top:776;width:4825;height:311" filled="f" stroked="f">
              <v:textbox inset="0,0,0,0">
                <w:txbxContent>
                  <w:p w14:paraId="3A983C3E" w14:textId="77777777" w:rsidR="008622DA" w:rsidRDefault="007B68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нетрадиционная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техника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лепки,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которая</w:t>
                    </w:r>
                  </w:p>
                </w:txbxContent>
              </v:textbox>
            </v:shape>
            <v:shape id="_x0000_s1058" type="#_x0000_t202" style="position:absolute;left:463;top:1098;width:1746;height:1598" filled="f" stroked="f">
              <v:textbox inset="0,0,0,0">
                <w:txbxContent>
                  <w:p w14:paraId="61827D4C" w14:textId="77777777" w:rsidR="008622DA" w:rsidRDefault="007B6848">
                    <w:pPr>
                      <w:tabs>
                        <w:tab w:val="left" w:pos="1436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выражается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пластилином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выпуклых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3"/>
                        <w:sz w:val="28"/>
                      </w:rPr>
                      <w:t>по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изображений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поверхности.</w:t>
                    </w:r>
                  </w:p>
                </w:txbxContent>
              </v:textbox>
            </v:shape>
            <v:shape id="_x0000_s1057" type="#_x0000_t202" style="position:absolute;left:2410;top:1098;width:890;height:1276" filled="f" stroked="f">
              <v:textbox inset="0,0,0,0">
                <w:txbxContent>
                  <w:p w14:paraId="370D408D" w14:textId="77777777" w:rsidR="008622DA" w:rsidRDefault="007B6848">
                    <w:pPr>
                      <w:ind w:right="1" w:firstLine="32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более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объѐму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</w:p>
                </w:txbxContent>
              </v:textbox>
            </v:shape>
            <v:shape id="_x0000_s1056" type="#_x0000_t202" style="position:absolute;left:3728;top:1098;width:1561;height:311" filled="f" stroked="f">
              <v:textbox inset="0,0,0,0">
                <w:txbxContent>
                  <w:p w14:paraId="41457E06" w14:textId="77777777" w:rsidR="008622DA" w:rsidRDefault="007B68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«рисовании»</w:t>
                    </w:r>
                  </w:p>
                </w:txbxContent>
              </v:textbox>
            </v:shape>
            <v:shape id="_x0000_s1055" type="#_x0000_t202" style="position:absolute;left:3653;top:1420;width:461;height:311" filled="f" stroked="f">
              <v:textbox inset="0,0,0,0">
                <w:txbxContent>
                  <w:p w14:paraId="067BDE03" w14:textId="77777777" w:rsidR="008622DA" w:rsidRDefault="007B68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или</w:t>
                    </w:r>
                  </w:p>
                </w:txbxContent>
              </v:textbox>
            </v:shape>
            <v:shape id="_x0000_s1054" type="#_x0000_t202" style="position:absolute;left:4569;top:1420;width:718;height:311" filled="f" stroked="f">
              <v:textbox inset="0,0,0,0">
                <w:txbxContent>
                  <w:p w14:paraId="10A8D1D9" w14:textId="77777777" w:rsidR="008622DA" w:rsidRDefault="007B68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менее</w:t>
                    </w:r>
                  </w:p>
                </w:txbxContent>
              </v:textbox>
            </v:shape>
            <v:shape id="_x0000_s1053" type="#_x0000_t202" style="position:absolute;left:3369;top:1742;width:1921;height:633" filled="f" stroked="f">
              <v:textbox inset="0,0,0,0">
                <w:txbxContent>
                  <w:p w14:paraId="586405B6" w14:textId="77777777" w:rsidR="008622DA" w:rsidRDefault="007B6848">
                    <w:pPr>
                      <w:ind w:right="2" w:firstLine="12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(барельефных)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горизонтальной</w:t>
                    </w:r>
                  </w:p>
                </w:txbxContent>
              </v:textbox>
            </v:shape>
            <v:shape id="_x0000_s1052" type="#_x0000_t202" style="position:absolute;left:463;top:3261;width:4825;height:1277" filled="f" stroked="f">
              <v:textbox inset="0,0,0,0">
                <w:txbxContent>
                  <w:p w14:paraId="6A634CF6" w14:textId="77777777" w:rsidR="008622DA" w:rsidRDefault="007B6848">
                    <w:pPr>
                      <w:ind w:right="18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процессе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знакомства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дошкольного возраста с пластилиновой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живописью:</w:t>
                    </w:r>
                  </w:p>
                  <w:p w14:paraId="7E8C6D47" w14:textId="77777777" w:rsidR="008622DA" w:rsidRDefault="007B6848">
                    <w:pPr>
                      <w:spacing w:line="321" w:lineRule="exact"/>
                      <w:ind w:left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-       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развиваются</w:t>
                    </w:r>
                  </w:p>
                </w:txbxContent>
              </v:textbox>
            </v:shape>
            <v:shape id="_x0000_s1051" type="#_x0000_t202" style="position:absolute;left:463;top:4548;width:2302;height:311" filled="f" stroked="f">
              <v:textbox inset="0,0,0,0">
                <w:txbxContent>
                  <w:p w14:paraId="50B2F496" w14:textId="77777777" w:rsidR="008622DA" w:rsidRDefault="007B68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наблюдательность,</w:t>
                    </w:r>
                  </w:p>
                </w:txbxContent>
              </v:textbox>
            </v:shape>
            <v:shape id="_x0000_s1050" type="#_x0000_t202" style="position:absolute;left:3838;top:4226;width:1455;height:633" filled="f" stroked="f">
              <v:textbox inset="0,0,0,0">
                <w:txbxContent>
                  <w:p w14:paraId="3EB30808" w14:textId="77777777" w:rsidR="008622DA" w:rsidRDefault="007B6848">
                    <w:pPr>
                      <w:ind w:right="2" w:firstLine="2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внимание,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восприятие,</w:t>
                    </w:r>
                  </w:p>
                </w:txbxContent>
              </v:textbox>
            </v:shape>
            <v:shape id="_x0000_s1049" type="#_x0000_t202" style="position:absolute;left:463;top:4869;width:4830;height:1279" filled="f" stroked="f">
              <v:textbox inset="0,0,0,0">
                <w:txbxContent>
                  <w:p w14:paraId="62742CDA" w14:textId="77777777" w:rsidR="008622DA" w:rsidRDefault="007B6848">
                    <w:pPr>
                      <w:ind w:right="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аккуратность,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мелкая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моторика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пальцев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рук,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речь;</w:t>
                    </w:r>
                  </w:p>
                  <w:p w14:paraId="1DE99E1C" w14:textId="77777777" w:rsidR="008622DA" w:rsidRDefault="007B6848">
                    <w:pPr>
                      <w:tabs>
                        <w:tab w:val="left" w:pos="1226"/>
                        <w:tab w:val="left" w:pos="3906"/>
                      </w:tabs>
                      <w:ind w:right="20" w:firstLine="70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</w:t>
                    </w:r>
                    <w:r>
                      <w:rPr>
                        <w:sz w:val="28"/>
                      </w:rPr>
                      <w:tab/>
                      <w:t>совершенствуются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память,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мышление,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воображение,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фантазия.</w:t>
                    </w:r>
                  </w:p>
                </w:txbxContent>
              </v:textbox>
            </v:shape>
            <v:shape id="_x0000_s1048" type="#_x0000_t202" style="position:absolute;left:463;top:9968;width:4829;height:1281" filled="f" stroked="f">
              <v:textbox inset="0,0,0,0">
                <w:txbxContent>
                  <w:p w14:paraId="4BDDFF84" w14:textId="77777777" w:rsidR="008622DA" w:rsidRDefault="007B6848">
                    <w:pPr>
                      <w:tabs>
                        <w:tab w:val="left" w:pos="1144"/>
                        <w:tab w:val="left" w:pos="3364"/>
                      </w:tabs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Пластилинография</w:t>
                    </w:r>
                    <w:r>
                      <w:rPr>
                        <w:color w:val="FF0000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средство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воздействия на развитие души ребѐнка,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его</w:t>
                    </w:r>
                    <w:r>
                      <w:rPr>
                        <w:sz w:val="28"/>
                      </w:rPr>
                      <w:tab/>
                      <w:t>творческого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потенциала,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способностей,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интересов.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D07C816">
          <v:group id="_x0000_s1042" style="width:269.5pt;height:567.3pt;mso-position-horizontal-relative:char;mso-position-vertical-relative:line" coordsize="5390,11346">
            <v:rect id="_x0000_s1046" style="position:absolute;left:77;top:77;width:5235;height:11190" fillcolor="#ff9" stroked="f"/>
            <v:shape id="_x0000_s1045" style="position:absolute;width:5390;height:11346" coordsize="5390,11346" o:spt="100" adj="0,,0" path="m5261,130r-26,l5235,156r,11034l155,11190,155,156r5080,l5235,130r-5106,l129,156r,11034l129,11216r5132,l5261,11190r,l5261,156r,-1l5261,130xm5338,52l52,52r,52l52,11242r,52l5338,11294r,-52l103,11242,103,104r5184,l5287,11242r51,l5338,104r,-1l5338,52xm5390,l,,,26,,11320r,26l5390,11346r,-26l26,11320,26,26r5338,l5364,11319r26,l5390,26r,-26xe" fillcolor="#7bf539" stroked="f">
              <v:stroke joinstyle="round"/>
              <v:formulas/>
              <v:path arrowok="t" o:connecttype="segments"/>
            </v:shape>
            <v:shape id="_x0000_s1044" type="#_x0000_t75" style="position:absolute;left:301;top:1180;width:4786;height:4344">
              <v:imagedata r:id="rId6" o:title=""/>
            </v:shape>
            <v:shape id="_x0000_s1043" type="#_x0000_t202" style="position:absolute;left:103;top:78;width:5184;height:11190" filled="f" stroked="f">
              <v:textbox inset="0,0,0,0">
                <w:txbxContent>
                  <w:p w14:paraId="0847B138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41666E09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11982E0F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162BA050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22B1CCA5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1A049688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3D0FA8E9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1CCFD3C1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6BFB562C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2425C5A1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581B7DD7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31B77E78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677B8181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08242FBF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6F486BDB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485E969C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6FC4C7CB" w14:textId="77777777" w:rsidR="008622DA" w:rsidRDefault="007B6848">
                    <w:pPr>
                      <w:spacing w:before="191" w:line="288" w:lineRule="auto"/>
                      <w:ind w:left="481" w:right="481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6F2F9F"/>
                        <w:sz w:val="28"/>
                      </w:rPr>
                      <w:t>Желаю Вам и Вашему ребѐнку</w:t>
                    </w:r>
                    <w:r>
                      <w:rPr>
                        <w:b/>
                        <w:i/>
                        <w:color w:val="6F2F9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8"/>
                      </w:rPr>
                      <w:t>приятных совместных занятий,</w:t>
                    </w:r>
                    <w:r>
                      <w:rPr>
                        <w:b/>
                        <w:i/>
                        <w:color w:val="6F2F9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8"/>
                      </w:rPr>
                      <w:t>направленных</w:t>
                    </w:r>
                    <w:r>
                      <w:rPr>
                        <w:b/>
                        <w:i/>
                        <w:color w:val="6F2F9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8"/>
                      </w:rPr>
                      <w:t>на</w:t>
                    </w:r>
                    <w:r>
                      <w:rPr>
                        <w:b/>
                        <w:i/>
                        <w:color w:val="6F2F9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8"/>
                      </w:rPr>
                      <w:t>его</w:t>
                    </w:r>
                    <w:r>
                      <w:rPr>
                        <w:b/>
                        <w:i/>
                        <w:color w:val="6F2F9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8"/>
                      </w:rPr>
                      <w:t>гармоничное</w:t>
                    </w:r>
                    <w:r>
                      <w:rPr>
                        <w:b/>
                        <w:i/>
                        <w:color w:val="6F2F9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8"/>
                      </w:rPr>
                      <w:t>развитие!</w:t>
                    </w:r>
                  </w:p>
                  <w:p w14:paraId="6B31B0E0" w14:textId="77777777" w:rsidR="008622DA" w:rsidRDefault="008622DA">
                    <w:pPr>
                      <w:rPr>
                        <w:b/>
                        <w:i/>
                        <w:sz w:val="30"/>
                      </w:rPr>
                    </w:pPr>
                  </w:p>
                  <w:p w14:paraId="6C5B8492" w14:textId="77777777" w:rsidR="008622DA" w:rsidRDefault="008622DA">
                    <w:pPr>
                      <w:rPr>
                        <w:b/>
                        <w:i/>
                        <w:sz w:val="30"/>
                      </w:rPr>
                    </w:pPr>
                  </w:p>
                  <w:p w14:paraId="0DF9D758" w14:textId="77777777" w:rsidR="008622DA" w:rsidRDefault="008622DA">
                    <w:pPr>
                      <w:rPr>
                        <w:b/>
                        <w:i/>
                        <w:sz w:val="30"/>
                      </w:rPr>
                    </w:pPr>
                  </w:p>
                  <w:p w14:paraId="44C6F9A6" w14:textId="77777777" w:rsidR="008622DA" w:rsidRDefault="008622DA">
                    <w:pPr>
                      <w:rPr>
                        <w:b/>
                        <w:i/>
                        <w:sz w:val="30"/>
                      </w:rPr>
                    </w:pPr>
                  </w:p>
                  <w:p w14:paraId="2064355D" w14:textId="77777777" w:rsidR="008622DA" w:rsidRDefault="008622DA">
                    <w:pPr>
                      <w:rPr>
                        <w:b/>
                        <w:i/>
                        <w:sz w:val="30"/>
                      </w:rPr>
                    </w:pPr>
                  </w:p>
                  <w:p w14:paraId="3F600561" w14:textId="77777777" w:rsidR="008622DA" w:rsidRDefault="008622DA">
                    <w:pPr>
                      <w:rPr>
                        <w:b/>
                        <w:i/>
                        <w:sz w:val="30"/>
                      </w:rPr>
                    </w:pPr>
                  </w:p>
                  <w:p w14:paraId="61BB36D9" w14:textId="77777777" w:rsidR="008622DA" w:rsidRDefault="008622DA">
                    <w:pPr>
                      <w:spacing w:before="11"/>
                      <w:rPr>
                        <w:b/>
                        <w:i/>
                        <w:sz w:val="34"/>
                      </w:rPr>
                    </w:pPr>
                  </w:p>
                  <w:p w14:paraId="66341027" w14:textId="749B433E" w:rsidR="008622DA" w:rsidRDefault="007B6848">
                    <w:pPr>
                      <w:ind w:left="1331" w:right="133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г. Лиски</w:t>
                    </w:r>
                    <w:bookmarkStart w:id="0" w:name="_GoBack"/>
                    <w:bookmarkEnd w:id="0"/>
                  </w:p>
                </w:txbxContent>
              </v:textbox>
            </v:shape>
            <w10:anchorlock/>
          </v:group>
        </w:pict>
      </w:r>
      <w:r>
        <w:rPr>
          <w:spacing w:val="42"/>
        </w:rPr>
        <w:t xml:space="preserve"> </w:t>
      </w:r>
      <w:r>
        <w:rPr>
          <w:spacing w:val="42"/>
          <w:position w:val="1"/>
        </w:rPr>
      </w:r>
      <w:r>
        <w:rPr>
          <w:spacing w:val="42"/>
          <w:position w:val="1"/>
        </w:rPr>
        <w:pict w14:anchorId="11D734E8">
          <v:group id="_x0000_s1037" style="width:270pt;height:566.3pt;mso-position-horizontal-relative:char;mso-position-vertical-relative:line" coordsize="5400,11326">
            <v:rect id="_x0000_s1041" style="position:absolute;left:67;top:67;width:5265;height:11190" fillcolor="#ff9" stroked="f"/>
            <v:shape id="_x0000_s1040" style="position:absolute;width:5400;height:11326" coordsize="5400,11326" o:spt="100" adj="0,,0" path="m5288,112r-23,l5265,136r,11054l135,11190,135,136r5130,l5265,112r-5152,l113,136r,11054l113,11212r5175,l5288,11190r,l5288,136r,-1l5288,112xm5355,46l45,46r,44l45,11236r,44l5355,11280r,-44l90,11236,90,90r5220,l5310,11235r45,l5355,90r,-44xm5400,l,,,22,,11302r,24l5400,11326r,-23l5400,11302,5400,23r-22,l5378,11302r-5355,l23,22r5377,l5400,xe" fillcolor="#7bf539" stroked="f">
              <v:stroke joinstyle="round"/>
              <v:formulas/>
              <v:path arrowok="t" o:connecttype="segments"/>
            </v:shape>
            <v:shape id="_x0000_s1039" type="#_x0000_t75" style="position:absolute;left:722;top:3197;width:3960;height:2148">
              <v:imagedata r:id="rId7" o:title=""/>
            </v:shape>
            <v:shape id="_x0000_s1038" type="#_x0000_t202" style="position:absolute;left:90;top:90;width:5220;height:11146" filled="f" stroked="f">
              <v:textbox inset="0,0,0,0">
                <w:txbxContent>
                  <w:p w14:paraId="5608777E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1DDCFFC2" w14:textId="77777777" w:rsidR="008622DA" w:rsidRDefault="008622DA">
                    <w:pPr>
                      <w:spacing w:before="6"/>
                      <w:rPr>
                        <w:sz w:val="23"/>
                      </w:rPr>
                    </w:pPr>
                  </w:p>
                  <w:p w14:paraId="08158DCF" w14:textId="00BABACE" w:rsidR="008622DA" w:rsidRDefault="007B6848">
                    <w:pPr>
                      <w:spacing w:line="322" w:lineRule="exact"/>
                      <w:ind w:left="508" w:right="506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МБДОУ «Детский сад №2»</w:t>
                    </w:r>
                  </w:p>
                  <w:p w14:paraId="3DEDED68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6BB972E4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447972F0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023B406D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362343E7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01F0D881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0FAE8058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347E5B48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6E80A32F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58012D98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403F133C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4ED1B7AB" w14:textId="77777777" w:rsidR="008622DA" w:rsidRDefault="008622DA">
                    <w:pPr>
                      <w:rPr>
                        <w:sz w:val="30"/>
                      </w:rPr>
                    </w:pPr>
                  </w:p>
                  <w:p w14:paraId="5E7FF0EA" w14:textId="77777777" w:rsidR="008622DA" w:rsidRDefault="008622DA">
                    <w:pPr>
                      <w:spacing w:before="4"/>
                      <w:rPr>
                        <w:sz w:val="25"/>
                      </w:rPr>
                    </w:pPr>
                  </w:p>
                  <w:p w14:paraId="6D4A1A05" w14:textId="77777777" w:rsidR="008622DA" w:rsidRDefault="007B6848">
                    <w:pPr>
                      <w:ind w:left="513" w:right="506"/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FF0000"/>
                        <w:sz w:val="44"/>
                      </w:rPr>
                      <w:t>Рисуем</w:t>
                    </w:r>
                    <w:r>
                      <w:rPr>
                        <w:b/>
                        <w:color w:val="FF0000"/>
                        <w:spacing w:val="-18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44"/>
                      </w:rPr>
                      <w:t>пластилином</w:t>
                    </w:r>
                    <w:r>
                      <w:rPr>
                        <w:b/>
                        <w:color w:val="FF0000"/>
                        <w:spacing w:val="-107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44"/>
                      </w:rPr>
                      <w:t>вместе!</w:t>
                    </w:r>
                  </w:p>
                  <w:p w14:paraId="4ED529ED" w14:textId="77777777" w:rsidR="008622DA" w:rsidRDefault="008622DA">
                    <w:pPr>
                      <w:rPr>
                        <w:b/>
                        <w:sz w:val="48"/>
                      </w:rPr>
                    </w:pPr>
                  </w:p>
                  <w:p w14:paraId="62B64987" w14:textId="77777777" w:rsidR="008622DA" w:rsidRDefault="008622DA">
                    <w:pPr>
                      <w:rPr>
                        <w:b/>
                        <w:sz w:val="48"/>
                      </w:rPr>
                    </w:pPr>
                  </w:p>
                  <w:p w14:paraId="062FB77C" w14:textId="77777777" w:rsidR="008622DA" w:rsidRDefault="008622DA">
                    <w:pPr>
                      <w:rPr>
                        <w:b/>
                        <w:sz w:val="48"/>
                      </w:rPr>
                    </w:pPr>
                  </w:p>
                  <w:p w14:paraId="6F9EB1B0" w14:textId="77777777" w:rsidR="008622DA" w:rsidRDefault="008622DA">
                    <w:pPr>
                      <w:rPr>
                        <w:b/>
                        <w:sz w:val="48"/>
                      </w:rPr>
                    </w:pPr>
                  </w:p>
                  <w:p w14:paraId="36139C22" w14:textId="7B7899AA" w:rsidR="008622DA" w:rsidRDefault="007B6848" w:rsidP="007B6848">
                    <w:pPr>
                      <w:spacing w:before="318"/>
                      <w:ind w:left="1555" w:right="166" w:firstLine="84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Подготовила воспитатель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       Дронова А.В.</w:t>
                    </w:r>
                  </w:p>
                </w:txbxContent>
              </v:textbox>
            </v:shape>
            <w10:anchorlock/>
          </v:group>
        </w:pict>
      </w:r>
    </w:p>
    <w:p w14:paraId="0B3AD7E3" w14:textId="77777777" w:rsidR="008622DA" w:rsidRDefault="008622DA">
      <w:pPr>
        <w:sectPr w:rsidR="008622DA">
          <w:type w:val="continuous"/>
          <w:pgSz w:w="16840" w:h="11910" w:orient="landscape"/>
          <w:pgMar w:top="220" w:right="10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34" w:space="0" w:color="7ADE04"/>
          <w:left w:val="single" w:sz="34" w:space="0" w:color="7ADE04"/>
          <w:bottom w:val="single" w:sz="34" w:space="0" w:color="7ADE04"/>
          <w:right w:val="single" w:sz="34" w:space="0" w:color="7ADE04"/>
          <w:insideH w:val="single" w:sz="34" w:space="0" w:color="7ADE04"/>
          <w:insideV w:val="single" w:sz="34" w:space="0" w:color="7ADE04"/>
        </w:tblBorders>
        <w:tblLayout w:type="fixed"/>
        <w:tblLook w:val="01E0" w:firstRow="1" w:lastRow="1" w:firstColumn="1" w:lastColumn="1" w:noHBand="0" w:noVBand="0"/>
      </w:tblPr>
      <w:tblGrid>
        <w:gridCol w:w="5125"/>
        <w:gridCol w:w="230"/>
        <w:gridCol w:w="5275"/>
        <w:gridCol w:w="242"/>
        <w:gridCol w:w="5305"/>
      </w:tblGrid>
      <w:tr w:rsidR="008622DA" w14:paraId="4D8C8AF4" w14:textId="77777777">
        <w:trPr>
          <w:trHeight w:val="11120"/>
        </w:trPr>
        <w:tc>
          <w:tcPr>
            <w:tcW w:w="5125" w:type="dxa"/>
            <w:vMerge w:val="restart"/>
            <w:tcBorders>
              <w:left w:val="thickThinMediumGap" w:sz="12" w:space="0" w:color="3E3051"/>
              <w:bottom w:val="single" w:sz="48" w:space="0" w:color="3E3051"/>
              <w:right w:val="thickThinMediumGap" w:sz="24" w:space="0" w:color="3E3051"/>
            </w:tcBorders>
          </w:tcPr>
          <w:p w14:paraId="6B78CA52" w14:textId="77777777" w:rsidR="008622DA" w:rsidRDefault="007B6848">
            <w:pPr>
              <w:pStyle w:val="TableParagraph"/>
              <w:spacing w:before="49"/>
              <w:ind w:left="1814" w:right="666" w:hanging="1052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lastRenderedPageBreak/>
              <w:t>Как выбрать качественный</w:t>
            </w:r>
            <w:r>
              <w:rPr>
                <w:b/>
                <w:color w:val="C00000"/>
                <w:spacing w:val="-6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пластилин:</w:t>
            </w:r>
          </w:p>
          <w:p w14:paraId="13F6A819" w14:textId="77777777" w:rsidR="008622DA" w:rsidRDefault="007B6848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72" w:lineRule="exact"/>
              <w:ind w:left="328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мягким;</w:t>
            </w:r>
          </w:p>
          <w:p w14:paraId="789B87BE" w14:textId="77777777" w:rsidR="008622DA" w:rsidRDefault="007B6848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-пластилин не должен липнуть к рукам,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пачкать;</w:t>
            </w:r>
          </w:p>
          <w:p w14:paraId="01B37ADD" w14:textId="77777777" w:rsidR="008622DA" w:rsidRDefault="007B6848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при покупке обращайте внимание на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загустители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(традиционный 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 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воска);</w:t>
            </w:r>
          </w:p>
          <w:p w14:paraId="5D7D270E" w14:textId="77777777" w:rsidR="008622DA" w:rsidRDefault="007B684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-ориентируйтесь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чувствуе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 материал;</w:t>
            </w:r>
          </w:p>
          <w:p w14:paraId="25503BD3" w14:textId="77777777" w:rsidR="008622DA" w:rsidRDefault="007B68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-коробка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чистой;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видны</w:t>
            </w:r>
          </w:p>
          <w:p w14:paraId="1213E22D" w14:textId="77777777" w:rsidR="008622DA" w:rsidRDefault="007B684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«жирные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14:paraId="1FD887A1" w14:textId="77777777" w:rsidR="008622DA" w:rsidRDefault="008622DA">
            <w:pPr>
              <w:pStyle w:val="TableParagraph"/>
              <w:spacing w:before="6"/>
              <w:ind w:left="0"/>
              <w:jc w:val="left"/>
            </w:pPr>
          </w:p>
          <w:p w14:paraId="50D7F691" w14:textId="77777777" w:rsidR="008622DA" w:rsidRDefault="007B6848">
            <w:pPr>
              <w:pStyle w:val="TableParagraph"/>
              <w:ind w:left="297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Здоровье</w:t>
            </w:r>
            <w:r>
              <w:rPr>
                <w:b/>
                <w:color w:val="FF0000"/>
                <w:spacing w:val="-5"/>
                <w:sz w:val="32"/>
              </w:rPr>
              <w:t xml:space="preserve"> </w:t>
            </w:r>
            <w:r>
              <w:rPr>
                <w:b/>
                <w:color w:val="FF0000"/>
                <w:sz w:val="32"/>
              </w:rPr>
              <w:t>детей</w:t>
            </w:r>
            <w:r>
              <w:rPr>
                <w:b/>
                <w:color w:val="FF0000"/>
                <w:spacing w:val="-5"/>
                <w:sz w:val="32"/>
              </w:rPr>
              <w:t xml:space="preserve"> </w:t>
            </w:r>
            <w:r>
              <w:rPr>
                <w:b/>
                <w:color w:val="FF0000"/>
                <w:sz w:val="32"/>
              </w:rPr>
              <w:t>в</w:t>
            </w:r>
            <w:r>
              <w:rPr>
                <w:b/>
                <w:color w:val="FF0000"/>
                <w:spacing w:val="-2"/>
                <w:sz w:val="32"/>
              </w:rPr>
              <w:t xml:space="preserve"> </w:t>
            </w:r>
            <w:r>
              <w:rPr>
                <w:b/>
                <w:color w:val="FF0000"/>
                <w:sz w:val="32"/>
              </w:rPr>
              <w:t>ваших</w:t>
            </w:r>
            <w:r>
              <w:rPr>
                <w:b/>
                <w:color w:val="FF0000"/>
                <w:spacing w:val="-3"/>
                <w:sz w:val="32"/>
              </w:rPr>
              <w:t xml:space="preserve"> </w:t>
            </w:r>
            <w:r>
              <w:rPr>
                <w:b/>
                <w:color w:val="FF0000"/>
                <w:sz w:val="32"/>
              </w:rPr>
              <w:t>руках!</w:t>
            </w:r>
          </w:p>
          <w:p w14:paraId="081AF2AB" w14:textId="77777777" w:rsidR="008622DA" w:rsidRDefault="008622DA">
            <w:pPr>
              <w:pStyle w:val="TableParagraph"/>
              <w:ind w:left="0"/>
              <w:jc w:val="left"/>
              <w:rPr>
                <w:sz w:val="34"/>
              </w:rPr>
            </w:pPr>
          </w:p>
          <w:p w14:paraId="0CDC435F" w14:textId="77777777" w:rsidR="008622DA" w:rsidRDefault="008622DA">
            <w:pPr>
              <w:pStyle w:val="TableParagraph"/>
              <w:ind w:left="0"/>
              <w:jc w:val="left"/>
              <w:rPr>
                <w:sz w:val="34"/>
              </w:rPr>
            </w:pPr>
          </w:p>
          <w:p w14:paraId="79113E4B" w14:textId="77777777" w:rsidR="008622DA" w:rsidRDefault="008622DA">
            <w:pPr>
              <w:pStyle w:val="TableParagraph"/>
              <w:ind w:left="0"/>
              <w:jc w:val="left"/>
              <w:rPr>
                <w:sz w:val="34"/>
              </w:rPr>
            </w:pPr>
          </w:p>
          <w:p w14:paraId="258FB896" w14:textId="77777777" w:rsidR="008622DA" w:rsidRDefault="008622DA">
            <w:pPr>
              <w:pStyle w:val="TableParagraph"/>
              <w:ind w:left="0"/>
              <w:jc w:val="left"/>
              <w:rPr>
                <w:sz w:val="34"/>
              </w:rPr>
            </w:pPr>
          </w:p>
          <w:p w14:paraId="15A9175B" w14:textId="77777777" w:rsidR="008622DA" w:rsidRDefault="008622DA">
            <w:pPr>
              <w:pStyle w:val="TableParagraph"/>
              <w:ind w:left="0"/>
              <w:jc w:val="left"/>
              <w:rPr>
                <w:sz w:val="34"/>
              </w:rPr>
            </w:pPr>
          </w:p>
          <w:p w14:paraId="12F1AEC4" w14:textId="77777777" w:rsidR="008622DA" w:rsidRDefault="008622DA">
            <w:pPr>
              <w:pStyle w:val="TableParagraph"/>
              <w:spacing w:before="8"/>
              <w:ind w:left="0"/>
              <w:jc w:val="left"/>
              <w:rPr>
                <w:sz w:val="47"/>
              </w:rPr>
            </w:pPr>
          </w:p>
          <w:p w14:paraId="5CCA4B3A" w14:textId="77777777" w:rsidR="008622DA" w:rsidRDefault="007B6848">
            <w:pPr>
              <w:pStyle w:val="TableParagraph"/>
              <w:spacing w:line="274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пластилином:</w:t>
            </w:r>
          </w:p>
          <w:p w14:paraId="57B4C87C" w14:textId="77777777" w:rsidR="008622DA" w:rsidRDefault="007B6848">
            <w:pPr>
              <w:pStyle w:val="TableParagraph"/>
              <w:numPr>
                <w:ilvl w:val="1"/>
                <w:numId w:val="2"/>
              </w:numPr>
              <w:tabs>
                <w:tab w:val="left" w:pos="1037"/>
              </w:tabs>
              <w:ind w:right="145" w:firstLine="70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</w:p>
          <w:p w14:paraId="4D7C23C6" w14:textId="77777777" w:rsidR="008622DA" w:rsidRDefault="007B6848">
            <w:pPr>
              <w:pStyle w:val="TableParagraph"/>
              <w:numPr>
                <w:ilvl w:val="1"/>
                <w:numId w:val="2"/>
              </w:numPr>
              <w:tabs>
                <w:tab w:val="left" w:pos="1037"/>
              </w:tabs>
              <w:ind w:right="441" w:firstLine="708"/>
              <w:jc w:val="left"/>
              <w:rPr>
                <w:sz w:val="24"/>
              </w:rPr>
            </w:pPr>
            <w:r>
              <w:rPr>
                <w:sz w:val="24"/>
              </w:rPr>
              <w:t>подмешивание белого 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ослабляет</w:t>
            </w:r>
          </w:p>
          <w:p w14:paraId="2E753DE5" w14:textId="77777777" w:rsidR="008622DA" w:rsidRDefault="007B6848">
            <w:pPr>
              <w:pStyle w:val="TableParagraph"/>
              <w:numPr>
                <w:ilvl w:val="1"/>
                <w:numId w:val="2"/>
              </w:numPr>
              <w:tabs>
                <w:tab w:val="left" w:pos="1037"/>
              </w:tabs>
              <w:ind w:right="131" w:firstLine="708"/>
              <w:jc w:val="left"/>
              <w:rPr>
                <w:sz w:val="24"/>
              </w:rPr>
            </w:pPr>
            <w:r>
              <w:rPr>
                <w:sz w:val="24"/>
              </w:rPr>
              <w:t>помните об основных цветах. При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тона:</w:t>
            </w:r>
          </w:p>
          <w:p w14:paraId="62D4414C" w14:textId="77777777" w:rsidR="008622DA" w:rsidRDefault="007B6848">
            <w:pPr>
              <w:pStyle w:val="TableParagraph"/>
              <w:ind w:left="897"/>
              <w:jc w:val="left"/>
              <w:rPr>
                <w:sz w:val="24"/>
              </w:rPr>
            </w:pPr>
            <w:r>
              <w:rPr>
                <w:sz w:val="24"/>
              </w:rPr>
              <w:t>жѐлтый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-зелѐный</w:t>
            </w:r>
          </w:p>
          <w:p w14:paraId="03D9E8EA" w14:textId="77777777" w:rsidR="008622DA" w:rsidRDefault="007B6848">
            <w:pPr>
              <w:pStyle w:val="TableParagraph"/>
              <w:spacing w:line="247" w:lineRule="auto"/>
              <w:ind w:left="897" w:right="392"/>
              <w:jc w:val="left"/>
              <w:rPr>
                <w:sz w:val="24"/>
              </w:rPr>
            </w:pPr>
            <w:r>
              <w:rPr>
                <w:sz w:val="24"/>
              </w:rPr>
              <w:t>жѐлтый с красным - оранжевый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фиолетовый</w:t>
            </w:r>
          </w:p>
        </w:tc>
        <w:tc>
          <w:tcPr>
            <w:tcW w:w="230" w:type="dxa"/>
            <w:vMerge w:val="restart"/>
            <w:tcBorders>
              <w:top w:val="nil"/>
              <w:left w:val="thinThickMediumGap" w:sz="24" w:space="0" w:color="3E3051"/>
              <w:bottom w:val="nil"/>
              <w:right w:val="thinThickMediumGap" w:sz="12" w:space="0" w:color="3E3051"/>
            </w:tcBorders>
          </w:tcPr>
          <w:p w14:paraId="59C9067D" w14:textId="77777777" w:rsidR="008622DA" w:rsidRDefault="008622DA">
            <w:pPr>
              <w:pStyle w:val="TableParagraph"/>
              <w:ind w:left="0"/>
              <w:jc w:val="left"/>
            </w:pPr>
          </w:p>
        </w:tc>
        <w:tc>
          <w:tcPr>
            <w:tcW w:w="5275" w:type="dxa"/>
            <w:vMerge w:val="restart"/>
            <w:tcBorders>
              <w:top w:val="single" w:sz="48" w:space="0" w:color="7ADE04"/>
              <w:left w:val="thickThinMediumGap" w:sz="12" w:space="0" w:color="3E3051"/>
              <w:bottom w:val="single" w:sz="48" w:space="0" w:color="3E3051"/>
              <w:right w:val="thickThinMediumGap" w:sz="24" w:space="0" w:color="3E3051"/>
            </w:tcBorders>
          </w:tcPr>
          <w:p w14:paraId="100ACD11" w14:textId="77777777" w:rsidR="008622DA" w:rsidRDefault="007B6848">
            <w:pPr>
              <w:pStyle w:val="TableParagraph"/>
              <w:spacing w:before="49"/>
              <w:ind w:left="2104" w:right="442" w:hanging="1568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Полезные советы перед началом</w:t>
            </w:r>
            <w:r>
              <w:rPr>
                <w:b/>
                <w:color w:val="C00000"/>
                <w:spacing w:val="-6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работы:</w:t>
            </w:r>
          </w:p>
          <w:p w14:paraId="0969CEFC" w14:textId="77777777" w:rsidR="008622DA" w:rsidRDefault="007B6848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твѐрдым,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разогреть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ѐмкости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горячей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14:paraId="3B3649CD" w14:textId="77777777" w:rsidR="008622DA" w:rsidRDefault="007B6848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не происходила деформация бумаги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поверхность;</w:t>
            </w:r>
          </w:p>
          <w:p w14:paraId="2CBA166A" w14:textId="77777777" w:rsidR="008622DA" w:rsidRDefault="007B6848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легче, а при помощ</w:t>
            </w:r>
            <w:r>
              <w:rPr>
                <w:sz w:val="24"/>
              </w:rPr>
              <w:t>и стеки проще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следов;</w:t>
            </w:r>
          </w:p>
          <w:p w14:paraId="79FAAB48" w14:textId="77777777" w:rsidR="008622DA" w:rsidRDefault="007B684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-контур выполняется фломастером по скотчу,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так же без труда стирается влажной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14:paraId="2089F400" w14:textId="77777777" w:rsidR="008622DA" w:rsidRDefault="007B6848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  <w:tab w:val="left" w:pos="2204"/>
                <w:tab w:val="left" w:pos="3978"/>
              </w:tabs>
              <w:ind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если работа выполняется в качестве подарка,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мпозиции покрыть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бесцветным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лаком;</w:t>
            </w:r>
          </w:p>
          <w:p w14:paraId="67626DCD" w14:textId="77777777" w:rsidR="008622DA" w:rsidRDefault="007B6848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на рабочем столе обязательно должна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мылом;</w:t>
            </w:r>
          </w:p>
          <w:p w14:paraId="461B4E74" w14:textId="77777777" w:rsidR="008622DA" w:rsidRDefault="007B6848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трудоѐмкая,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242" w:type="dxa"/>
            <w:vMerge w:val="restart"/>
            <w:tcBorders>
              <w:top w:val="nil"/>
              <w:left w:val="thinThickMediumGap" w:sz="24" w:space="0" w:color="3E3051"/>
              <w:bottom w:val="single" w:sz="24" w:space="0" w:color="3E3051"/>
              <w:right w:val="thinThickMediumGap" w:sz="12" w:space="0" w:color="3E3051"/>
            </w:tcBorders>
          </w:tcPr>
          <w:p w14:paraId="209D9115" w14:textId="77777777" w:rsidR="008622DA" w:rsidRDefault="008622DA">
            <w:pPr>
              <w:pStyle w:val="TableParagraph"/>
              <w:ind w:left="0"/>
              <w:jc w:val="left"/>
            </w:pPr>
          </w:p>
        </w:tc>
        <w:tc>
          <w:tcPr>
            <w:tcW w:w="5305" w:type="dxa"/>
            <w:tcBorders>
              <w:top w:val="thinThickThinSmallGap" w:sz="18" w:space="0" w:color="7ADE04"/>
              <w:left w:val="thickThinMediumGap" w:sz="12" w:space="0" w:color="3E3051"/>
              <w:bottom w:val="single" w:sz="24" w:space="0" w:color="7ADE04"/>
              <w:right w:val="thickThinMediumGap" w:sz="24" w:space="0" w:color="3E3051"/>
            </w:tcBorders>
          </w:tcPr>
          <w:p w14:paraId="57D39D68" w14:textId="77777777" w:rsidR="008622DA" w:rsidRDefault="007B6848">
            <w:pPr>
              <w:pStyle w:val="TableParagraph"/>
              <w:spacing w:before="49"/>
              <w:ind w:left="1078" w:right="972" w:firstLine="350"/>
              <w:jc w:val="left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Техники и приёмы</w:t>
            </w:r>
            <w:r>
              <w:rPr>
                <w:b/>
                <w:color w:val="C00000"/>
                <w:spacing w:val="1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рисования</w:t>
            </w:r>
            <w:r>
              <w:rPr>
                <w:b/>
                <w:color w:val="C00000"/>
                <w:spacing w:val="-9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пластилином</w:t>
            </w:r>
          </w:p>
          <w:p w14:paraId="6C4A8342" w14:textId="77777777" w:rsidR="008622DA" w:rsidRDefault="007B6848">
            <w:pPr>
              <w:pStyle w:val="TableParagraph"/>
              <w:ind w:left="190" w:right="89"/>
            </w:pPr>
            <w:r>
              <w:rPr>
                <w:color w:val="006FC0"/>
              </w:rPr>
              <w:t xml:space="preserve">Скатывание. </w:t>
            </w:r>
            <w:r>
              <w:t>Положить кусочек пластилина между</w:t>
            </w:r>
            <w:r>
              <w:rPr>
                <w:spacing w:val="1"/>
              </w:rPr>
              <w:t xml:space="preserve"> </w:t>
            </w:r>
            <w:r>
              <w:t>ладонями,</w:t>
            </w:r>
            <w:r>
              <w:rPr>
                <w:spacing w:val="1"/>
              </w:rPr>
              <w:t xml:space="preserve"> </w:t>
            </w:r>
            <w:r>
              <w:t>немножко</w:t>
            </w:r>
            <w:r>
              <w:rPr>
                <w:spacing w:val="1"/>
              </w:rPr>
              <w:t xml:space="preserve"> </w:t>
            </w:r>
            <w:r>
              <w:t>прижать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кругообразные движения, чтобы получился шарик.</w:t>
            </w:r>
            <w:r>
              <w:rPr>
                <w:spacing w:val="1"/>
              </w:rPr>
              <w:t xml:space="preserve"> </w:t>
            </w:r>
            <w:r>
              <w:t>Шарик нужно периодически поворачивать, чтобы</w:t>
            </w:r>
            <w:r>
              <w:rPr>
                <w:spacing w:val="1"/>
              </w:rPr>
              <w:t xml:space="preserve"> </w:t>
            </w:r>
            <w:r>
              <w:t>он стал</w:t>
            </w:r>
            <w:r>
              <w:rPr>
                <w:spacing w:val="-3"/>
              </w:rPr>
              <w:t xml:space="preserve"> </w:t>
            </w:r>
            <w:r>
              <w:t>круглым.</w:t>
            </w:r>
          </w:p>
          <w:p w14:paraId="019A6B13" w14:textId="77777777" w:rsidR="008622DA" w:rsidRDefault="007B6848">
            <w:pPr>
              <w:pStyle w:val="TableParagraph"/>
              <w:tabs>
                <w:tab w:val="left" w:pos="2302"/>
                <w:tab w:val="left" w:pos="4032"/>
              </w:tabs>
              <w:ind w:left="190" w:right="88"/>
            </w:pPr>
            <w:r>
              <w:rPr>
                <w:color w:val="006FC0"/>
              </w:rPr>
              <w:t>Раскатывание.</w:t>
            </w:r>
            <w:r>
              <w:rPr>
                <w:color w:val="006FC0"/>
              </w:rPr>
              <w:tab/>
            </w:r>
            <w:r>
              <w:t>Позволяет</w:t>
            </w:r>
            <w:r>
              <w:tab/>
            </w:r>
            <w:r>
              <w:rPr>
                <w:spacing w:val="-1"/>
              </w:rPr>
              <w:t>превратить</w:t>
            </w:r>
            <w:r>
              <w:rPr>
                <w:spacing w:val="-53"/>
              </w:rPr>
              <w:t xml:space="preserve"> </w:t>
            </w:r>
            <w:r>
              <w:t>пластилиновый шар в яйцо или цилиндр. Скатать</w:t>
            </w:r>
            <w:r>
              <w:rPr>
                <w:spacing w:val="1"/>
              </w:rPr>
              <w:t xml:space="preserve"> </w:t>
            </w:r>
            <w:r>
              <w:t>шарик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прямолинейными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преобразовать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цилиндр.</w:t>
            </w:r>
          </w:p>
          <w:p w14:paraId="1C0A6131" w14:textId="77777777" w:rsidR="008622DA" w:rsidRDefault="007B6848">
            <w:pPr>
              <w:pStyle w:val="TableParagraph"/>
              <w:ind w:left="190" w:right="89"/>
            </w:pPr>
            <w:r>
              <w:rPr>
                <w:color w:val="006FC0"/>
              </w:rPr>
              <w:t>Спл</w:t>
            </w:r>
            <w:r>
              <w:rPr>
                <w:color w:val="006FC0"/>
              </w:rPr>
              <w:t xml:space="preserve">ющивание. </w:t>
            </w:r>
            <w:r>
              <w:t>Чтобы получить лепешку или диск,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скатывают</w:t>
            </w:r>
            <w:r>
              <w:rPr>
                <w:spacing w:val="1"/>
              </w:rPr>
              <w:t xml:space="preserve"> </w:t>
            </w:r>
            <w:r>
              <w:t>шарик,</w:t>
            </w:r>
            <w:r>
              <w:rPr>
                <w:spacing w:val="1"/>
              </w:rPr>
              <w:t xml:space="preserve"> </w:t>
            </w:r>
            <w:r>
              <w:t>потом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сильно</w:t>
            </w:r>
            <w:r>
              <w:rPr>
                <w:spacing w:val="1"/>
              </w:rPr>
              <w:t xml:space="preserve"> </w:t>
            </w:r>
            <w:r>
              <w:t>сдавливают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ладошками,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прижимают</w:t>
            </w:r>
            <w:r>
              <w:rPr>
                <w:spacing w:val="1"/>
              </w:rPr>
              <w:t xml:space="preserve"> </w:t>
            </w:r>
            <w:r>
              <w:t>ладошкой</w:t>
            </w:r>
            <w:r>
              <w:rPr>
                <w:spacing w:val="-3"/>
              </w:rPr>
              <w:t xml:space="preserve"> </w:t>
            </w:r>
            <w:r>
              <w:t>к столу.</w:t>
            </w:r>
          </w:p>
          <w:p w14:paraId="553F4B80" w14:textId="77777777" w:rsidR="008622DA" w:rsidRDefault="007B6848">
            <w:pPr>
              <w:pStyle w:val="TableParagraph"/>
              <w:ind w:left="190" w:right="88"/>
            </w:pPr>
            <w:r>
              <w:rPr>
                <w:color w:val="006FC0"/>
              </w:rPr>
              <w:t>Прищипывание.</w:t>
            </w:r>
            <w:r>
              <w:rPr>
                <w:color w:val="006FC0"/>
                <w:spacing w:val="1"/>
              </w:rPr>
              <w:t xml:space="preserve"> </w:t>
            </w:r>
            <w:r>
              <w:t>Придает</w:t>
            </w:r>
            <w:r>
              <w:rPr>
                <w:spacing w:val="1"/>
              </w:rPr>
              <w:t xml:space="preserve"> </w:t>
            </w:r>
            <w:r>
              <w:t>определенную</w:t>
            </w:r>
            <w:r>
              <w:rPr>
                <w:spacing w:val="1"/>
              </w:rPr>
              <w:t xml:space="preserve"> </w:t>
            </w:r>
            <w:r>
              <w:t>фактуру</w:t>
            </w:r>
            <w:r>
              <w:rPr>
                <w:spacing w:val="1"/>
              </w:rPr>
              <w:t xml:space="preserve"> </w:t>
            </w:r>
            <w:r>
              <w:t>поверхности</w:t>
            </w:r>
            <w:r>
              <w:rPr>
                <w:spacing w:val="1"/>
              </w:rPr>
              <w:t xml:space="preserve"> </w:t>
            </w:r>
            <w:r>
              <w:t>изделия,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крупной</w:t>
            </w:r>
            <w:r>
              <w:rPr>
                <w:spacing w:val="1"/>
              </w:rPr>
              <w:t xml:space="preserve"> </w:t>
            </w:r>
            <w:r>
              <w:t>модели.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соединенными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1"/>
              </w:rPr>
              <w:t xml:space="preserve"> </w:t>
            </w:r>
            <w:r>
              <w:t>захватывают</w:t>
            </w:r>
            <w:r>
              <w:rPr>
                <w:spacing w:val="1"/>
              </w:rPr>
              <w:t xml:space="preserve"> </w:t>
            </w:r>
            <w:r>
              <w:t>немного пластилина и выделяют его, придавая ему</w:t>
            </w:r>
            <w:r>
              <w:rPr>
                <w:spacing w:val="1"/>
              </w:rPr>
              <w:t xml:space="preserve"> </w:t>
            </w:r>
            <w:r>
              <w:t>нужную</w:t>
            </w:r>
            <w:r>
              <w:rPr>
                <w:spacing w:val="-1"/>
              </w:rPr>
              <w:t xml:space="preserve"> </w:t>
            </w:r>
            <w:r>
              <w:t>форму.</w:t>
            </w:r>
          </w:p>
          <w:p w14:paraId="78404367" w14:textId="77777777" w:rsidR="008622DA" w:rsidRDefault="007B6848">
            <w:pPr>
              <w:pStyle w:val="TableParagraph"/>
              <w:ind w:left="190" w:right="87"/>
            </w:pPr>
            <w:r>
              <w:rPr>
                <w:color w:val="006FC0"/>
              </w:rPr>
              <w:t>Оттягивание.</w:t>
            </w:r>
            <w:r>
              <w:rPr>
                <w:color w:val="006FC0"/>
                <w:spacing w:val="1"/>
              </w:rPr>
              <w:t xml:space="preserve"> </w:t>
            </w:r>
            <w:r>
              <w:t>Похоже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предыдущий</w:t>
            </w:r>
            <w:r>
              <w:rPr>
                <w:spacing w:val="1"/>
              </w:rPr>
              <w:t xml:space="preserve"> </w:t>
            </w:r>
            <w:r>
              <w:t>прием,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захвата</w:t>
            </w:r>
            <w:r>
              <w:rPr>
                <w:spacing w:val="1"/>
              </w:rPr>
              <w:t xml:space="preserve"> </w:t>
            </w:r>
            <w:r>
              <w:t>пластилина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оттягивают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формируют</w:t>
            </w:r>
            <w:r>
              <w:rPr>
                <w:spacing w:val="-1"/>
              </w:rPr>
              <w:t xml:space="preserve"> </w:t>
            </w:r>
            <w:r>
              <w:t>новый элемент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деталь.</w:t>
            </w:r>
          </w:p>
          <w:p w14:paraId="5466BD1A" w14:textId="77777777" w:rsidR="008622DA" w:rsidRDefault="007B6848">
            <w:pPr>
              <w:pStyle w:val="TableParagraph"/>
              <w:ind w:left="190" w:right="89"/>
            </w:pPr>
            <w:r>
              <w:rPr>
                <w:color w:val="006FC0"/>
              </w:rPr>
              <w:t>З</w:t>
            </w:r>
            <w:r>
              <w:rPr>
                <w:color w:val="006FC0"/>
              </w:rPr>
              <w:t xml:space="preserve">аглаживание. </w:t>
            </w:r>
            <w:r>
              <w:t>Применяется для создания плавного</w:t>
            </w:r>
            <w:r>
              <w:rPr>
                <w:spacing w:val="-52"/>
              </w:rPr>
              <w:t xml:space="preserve"> </w:t>
            </w:r>
            <w:r>
              <w:t>перехода от одной детали к другой при соединении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закругления.</w:t>
            </w:r>
            <w:r>
              <w:rPr>
                <w:spacing w:val="1"/>
              </w:rPr>
              <w:t xml:space="preserve"> </w:t>
            </w:r>
            <w:r>
              <w:t>Выполняется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стекой.</w:t>
            </w:r>
            <w:r>
              <w:rPr>
                <w:spacing w:val="1"/>
              </w:rPr>
              <w:t xml:space="preserve"> </w:t>
            </w:r>
            <w:r>
              <w:t>Одновременно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удалить</w:t>
            </w:r>
            <w:r>
              <w:rPr>
                <w:spacing w:val="1"/>
              </w:rPr>
              <w:t xml:space="preserve"> </w:t>
            </w:r>
            <w:r>
              <w:t>излишек</w:t>
            </w:r>
            <w:r>
              <w:rPr>
                <w:spacing w:val="1"/>
              </w:rPr>
              <w:t xml:space="preserve"> </w:t>
            </w:r>
            <w:r>
              <w:t>пластилина.</w:t>
            </w:r>
          </w:p>
          <w:p w14:paraId="047183DD" w14:textId="77777777" w:rsidR="008622DA" w:rsidRDefault="007B6848">
            <w:pPr>
              <w:pStyle w:val="TableParagraph"/>
              <w:ind w:left="190" w:right="89"/>
            </w:pPr>
            <w:r>
              <w:rPr>
                <w:color w:val="006FC0"/>
              </w:rPr>
              <w:t xml:space="preserve">Разрезание. </w:t>
            </w:r>
            <w:r>
              <w:t>Разделение бруска стекой или резачком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отдельные</w:t>
            </w:r>
            <w:r>
              <w:rPr>
                <w:spacing w:val="-2"/>
              </w:rPr>
              <w:t xml:space="preserve"> </w:t>
            </w:r>
            <w:r>
              <w:t>кусочки.</w:t>
            </w:r>
          </w:p>
          <w:p w14:paraId="11DC5A9A" w14:textId="77777777" w:rsidR="008622DA" w:rsidRDefault="007B6848">
            <w:pPr>
              <w:pStyle w:val="TableParagraph"/>
              <w:spacing w:line="242" w:lineRule="auto"/>
              <w:ind w:left="190" w:right="89"/>
            </w:pPr>
            <w:r>
              <w:rPr>
                <w:color w:val="006FC0"/>
              </w:rPr>
              <w:t>Соединение.</w:t>
            </w:r>
            <w:r>
              <w:rPr>
                <w:color w:val="006FC0"/>
                <w:spacing w:val="1"/>
              </w:rPr>
              <w:t xml:space="preserve"> </w:t>
            </w:r>
            <w:r>
              <w:t>Прикладывание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несильное</w:t>
            </w:r>
            <w:r>
              <w:rPr>
                <w:spacing w:val="1"/>
              </w:rPr>
              <w:t xml:space="preserve"> </w:t>
            </w:r>
            <w:r>
              <w:t>прижимание деталей друг к другу. При этом нужно</w:t>
            </w:r>
            <w:r>
              <w:rPr>
                <w:spacing w:val="-52"/>
              </w:rPr>
              <w:t xml:space="preserve"> </w:t>
            </w:r>
            <w:r>
              <w:t>соизмерять</w:t>
            </w:r>
            <w:r>
              <w:rPr>
                <w:spacing w:val="1"/>
              </w:rPr>
              <w:t xml:space="preserve"> </w:t>
            </w:r>
            <w:r>
              <w:t>силу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допускать</w:t>
            </w:r>
            <w:r>
              <w:rPr>
                <w:spacing w:val="1"/>
              </w:rPr>
              <w:t xml:space="preserve"> </w:t>
            </w:r>
            <w:r>
              <w:t>деформации</w:t>
            </w:r>
            <w:r>
              <w:rPr>
                <w:spacing w:val="1"/>
              </w:rPr>
              <w:t xml:space="preserve"> </w:t>
            </w:r>
            <w:r>
              <w:t>деталей.</w:t>
            </w:r>
          </w:p>
        </w:tc>
      </w:tr>
      <w:tr w:rsidR="008622DA" w14:paraId="63D31BB7" w14:textId="77777777">
        <w:trPr>
          <w:trHeight w:val="16"/>
        </w:trPr>
        <w:tc>
          <w:tcPr>
            <w:tcW w:w="5125" w:type="dxa"/>
            <w:vMerge/>
            <w:tcBorders>
              <w:top w:val="nil"/>
              <w:left w:val="thickThinMediumGap" w:sz="12" w:space="0" w:color="3E3051"/>
              <w:bottom w:val="single" w:sz="48" w:space="0" w:color="3E3051"/>
              <w:right w:val="thickThinMediumGap" w:sz="24" w:space="0" w:color="3E3051"/>
            </w:tcBorders>
          </w:tcPr>
          <w:p w14:paraId="23BB97A5" w14:textId="77777777" w:rsidR="008622DA" w:rsidRDefault="008622DA">
            <w:pPr>
              <w:rPr>
                <w:sz w:val="2"/>
                <w:szCs w:val="2"/>
              </w:rPr>
            </w:pPr>
          </w:p>
        </w:tc>
        <w:tc>
          <w:tcPr>
            <w:tcW w:w="230" w:type="dxa"/>
            <w:vMerge/>
            <w:tcBorders>
              <w:top w:val="nil"/>
              <w:left w:val="thinThickMediumGap" w:sz="24" w:space="0" w:color="3E3051"/>
              <w:bottom w:val="nil"/>
              <w:right w:val="thinThickMediumGap" w:sz="12" w:space="0" w:color="3E3051"/>
            </w:tcBorders>
          </w:tcPr>
          <w:p w14:paraId="6EB56915" w14:textId="77777777" w:rsidR="008622DA" w:rsidRDefault="008622DA">
            <w:pPr>
              <w:rPr>
                <w:sz w:val="2"/>
                <w:szCs w:val="2"/>
              </w:rPr>
            </w:pPr>
          </w:p>
        </w:tc>
        <w:tc>
          <w:tcPr>
            <w:tcW w:w="5275" w:type="dxa"/>
            <w:vMerge/>
            <w:tcBorders>
              <w:top w:val="nil"/>
              <w:left w:val="thickThinMediumGap" w:sz="12" w:space="0" w:color="3E3051"/>
              <w:bottom w:val="single" w:sz="48" w:space="0" w:color="3E3051"/>
              <w:right w:val="thickThinMediumGap" w:sz="24" w:space="0" w:color="3E3051"/>
            </w:tcBorders>
          </w:tcPr>
          <w:p w14:paraId="408D4A28" w14:textId="77777777" w:rsidR="008622DA" w:rsidRDefault="008622DA"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vMerge/>
            <w:tcBorders>
              <w:top w:val="nil"/>
              <w:left w:val="thinThickMediumGap" w:sz="24" w:space="0" w:color="3E3051"/>
              <w:bottom w:val="single" w:sz="24" w:space="0" w:color="3E3051"/>
              <w:right w:val="thinThickMediumGap" w:sz="12" w:space="0" w:color="3E3051"/>
            </w:tcBorders>
          </w:tcPr>
          <w:p w14:paraId="0762C05E" w14:textId="77777777" w:rsidR="008622DA" w:rsidRDefault="008622DA">
            <w:pPr>
              <w:rPr>
                <w:sz w:val="2"/>
                <w:szCs w:val="2"/>
              </w:rPr>
            </w:pPr>
          </w:p>
        </w:tc>
        <w:tc>
          <w:tcPr>
            <w:tcW w:w="5305" w:type="dxa"/>
            <w:tcBorders>
              <w:top w:val="single" w:sz="24" w:space="0" w:color="7ADE04"/>
              <w:left w:val="nil"/>
              <w:bottom w:val="single" w:sz="24" w:space="0" w:color="3E3051"/>
              <w:right w:val="nil"/>
            </w:tcBorders>
          </w:tcPr>
          <w:p w14:paraId="727A95D6" w14:textId="77777777" w:rsidR="008622DA" w:rsidRDefault="008622DA">
            <w:pPr>
              <w:pStyle w:val="TableParagraph"/>
              <w:ind w:left="0"/>
              <w:jc w:val="left"/>
              <w:rPr>
                <w:sz w:val="2"/>
              </w:rPr>
            </w:pPr>
          </w:p>
        </w:tc>
      </w:tr>
    </w:tbl>
    <w:p w14:paraId="34DB27C1" w14:textId="77777777" w:rsidR="008622DA" w:rsidRDefault="007B6848">
      <w:pPr>
        <w:rPr>
          <w:sz w:val="2"/>
          <w:szCs w:val="2"/>
        </w:rPr>
      </w:pPr>
      <w:r>
        <w:pict w14:anchorId="08156341">
          <v:group id="_x0000_s1033" style="position:absolute;margin-left:18pt;margin-top:15.75pt;width:255.75pt;height:566.25pt;z-index:-15850496;mso-position-horizontal-relative:page;mso-position-vertical-relative:page" coordorigin="360,315" coordsize="5115,11325">
            <v:shape id="_x0000_s1036" type="#_x0000_t75" style="position:absolute;left:360;top:315;width:5115;height:11325">
              <v:imagedata r:id="rId8" o:title=""/>
            </v:shape>
            <v:rect id="_x0000_s1035" style="position:absolute;left:400;top:11580;width:5035;height:20" fillcolor="#7ade04" stroked="f"/>
            <v:shape id="_x0000_s1034" type="#_x0000_t75" style="position:absolute;left:564;top:5575;width:4706;height:2506">
              <v:imagedata r:id="rId9" o:title=""/>
            </v:shape>
            <w10:wrap anchorx="page" anchory="page"/>
          </v:group>
        </w:pict>
      </w:r>
      <w:r>
        <w:pict w14:anchorId="378D6637">
          <v:group id="_x0000_s1029" style="position:absolute;margin-left:285.75pt;margin-top:15.75pt;width:263.25pt;height:566.25pt;z-index:-15849984;mso-position-horizontal-relative:page;mso-position-vertical-relative:page" coordorigin="5715,315" coordsize="5265,11325">
            <v:shape id="_x0000_s1032" type="#_x0000_t75" style="position:absolute;left:5715;top:315;width:5265;height:11325">
              <v:imagedata r:id="rId10" o:title=""/>
            </v:shape>
            <v:rect id="_x0000_s1031" style="position:absolute;left:5755;top:11580;width:5185;height:20" fillcolor="#7ade04" stroked="f"/>
            <v:shape id="_x0000_s1030" type="#_x0000_t75" style="position:absolute;left:6344;top:8819;width:4007;height:2726">
              <v:imagedata r:id="rId11" o:title=""/>
            </v:shape>
            <w10:wrap anchorx="page" anchory="page"/>
          </v:group>
        </w:pict>
      </w:r>
      <w:r>
        <w:pict w14:anchorId="46972F43">
          <v:group id="_x0000_s1026" style="position:absolute;margin-left:561.6pt;margin-top:15.75pt;width:264.75pt;height:562.5pt;z-index:-15849472;mso-position-horizontal-relative:page;mso-position-vertical-relative:page" coordorigin="11232,315" coordsize="5295,11250">
            <v:shape id="_x0000_s1028" type="#_x0000_t75" style="position:absolute;left:11232;top:315;width:5295;height:11250">
              <v:imagedata r:id="rId12" o:title=""/>
            </v:shape>
            <v:rect id="_x0000_s1027" style="position:absolute;left:11272;top:11504;width:5215;height:20" fillcolor="#7ade04" stroked="f"/>
            <w10:wrap anchorx="page" anchory="page"/>
          </v:group>
        </w:pict>
      </w:r>
    </w:p>
    <w:sectPr w:rsidR="008622DA">
      <w:pgSz w:w="16840" w:h="11910" w:orient="landscape"/>
      <w:pgMar w:top="260" w:right="100" w:bottom="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972D4"/>
    <w:multiLevelType w:val="hybridMultilevel"/>
    <w:tmpl w:val="E960B408"/>
    <w:lvl w:ilvl="0" w:tplc="1982099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846B9E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C2EE6C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48262908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4" w:tplc="7EBA4C20">
      <w:numFmt w:val="bullet"/>
      <w:lvlText w:val="•"/>
      <w:lvlJc w:val="left"/>
      <w:pPr>
        <w:ind w:left="2104" w:hanging="140"/>
      </w:pPr>
      <w:rPr>
        <w:rFonts w:hint="default"/>
        <w:lang w:val="ru-RU" w:eastAsia="en-US" w:bidi="ar-SA"/>
      </w:rPr>
    </w:lvl>
    <w:lvl w:ilvl="5" w:tplc="F60CB8A2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6" w:tplc="BE9CE20E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7" w:tplc="D7EE64AC">
      <w:numFmt w:val="bullet"/>
      <w:lvlText w:val="•"/>
      <w:lvlJc w:val="left"/>
      <w:pPr>
        <w:ind w:left="3547" w:hanging="140"/>
      </w:pPr>
      <w:rPr>
        <w:rFonts w:hint="default"/>
        <w:lang w:val="ru-RU" w:eastAsia="en-US" w:bidi="ar-SA"/>
      </w:rPr>
    </w:lvl>
    <w:lvl w:ilvl="8" w:tplc="8B466C36">
      <w:numFmt w:val="bullet"/>
      <w:lvlText w:val="•"/>
      <w:lvlJc w:val="left"/>
      <w:pPr>
        <w:ind w:left="402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6481A54"/>
    <w:multiLevelType w:val="hybridMultilevel"/>
    <w:tmpl w:val="876CCC46"/>
    <w:lvl w:ilvl="0" w:tplc="3580C6AC">
      <w:numFmt w:val="bullet"/>
      <w:lvlText w:val="-"/>
      <w:lvlJc w:val="left"/>
      <w:pPr>
        <w:ind w:left="18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C80ECA">
      <w:numFmt w:val="bullet"/>
      <w:lvlText w:val="•"/>
      <w:lvlJc w:val="left"/>
      <w:pPr>
        <w:ind w:left="676" w:hanging="257"/>
      </w:pPr>
      <w:rPr>
        <w:rFonts w:hint="default"/>
        <w:lang w:val="ru-RU" w:eastAsia="en-US" w:bidi="ar-SA"/>
      </w:rPr>
    </w:lvl>
    <w:lvl w:ilvl="2" w:tplc="C65E88C6">
      <w:numFmt w:val="bullet"/>
      <w:lvlText w:val="•"/>
      <w:lvlJc w:val="left"/>
      <w:pPr>
        <w:ind w:left="1172" w:hanging="257"/>
      </w:pPr>
      <w:rPr>
        <w:rFonts w:hint="default"/>
        <w:lang w:val="ru-RU" w:eastAsia="en-US" w:bidi="ar-SA"/>
      </w:rPr>
    </w:lvl>
    <w:lvl w:ilvl="3" w:tplc="8A04439A">
      <w:numFmt w:val="bullet"/>
      <w:lvlText w:val="•"/>
      <w:lvlJc w:val="left"/>
      <w:pPr>
        <w:ind w:left="1668" w:hanging="257"/>
      </w:pPr>
      <w:rPr>
        <w:rFonts w:hint="default"/>
        <w:lang w:val="ru-RU" w:eastAsia="en-US" w:bidi="ar-SA"/>
      </w:rPr>
    </w:lvl>
    <w:lvl w:ilvl="4" w:tplc="E370DCB2">
      <w:numFmt w:val="bullet"/>
      <w:lvlText w:val="•"/>
      <w:lvlJc w:val="left"/>
      <w:pPr>
        <w:ind w:left="2164" w:hanging="257"/>
      </w:pPr>
      <w:rPr>
        <w:rFonts w:hint="default"/>
        <w:lang w:val="ru-RU" w:eastAsia="en-US" w:bidi="ar-SA"/>
      </w:rPr>
    </w:lvl>
    <w:lvl w:ilvl="5" w:tplc="44E2F01E">
      <w:numFmt w:val="bullet"/>
      <w:lvlText w:val="•"/>
      <w:lvlJc w:val="left"/>
      <w:pPr>
        <w:ind w:left="2660" w:hanging="257"/>
      </w:pPr>
      <w:rPr>
        <w:rFonts w:hint="default"/>
        <w:lang w:val="ru-RU" w:eastAsia="en-US" w:bidi="ar-SA"/>
      </w:rPr>
    </w:lvl>
    <w:lvl w:ilvl="6" w:tplc="7624D820">
      <w:numFmt w:val="bullet"/>
      <w:lvlText w:val="•"/>
      <w:lvlJc w:val="left"/>
      <w:pPr>
        <w:ind w:left="3156" w:hanging="257"/>
      </w:pPr>
      <w:rPr>
        <w:rFonts w:hint="default"/>
        <w:lang w:val="ru-RU" w:eastAsia="en-US" w:bidi="ar-SA"/>
      </w:rPr>
    </w:lvl>
    <w:lvl w:ilvl="7" w:tplc="F184F638">
      <w:numFmt w:val="bullet"/>
      <w:lvlText w:val="•"/>
      <w:lvlJc w:val="left"/>
      <w:pPr>
        <w:ind w:left="3652" w:hanging="257"/>
      </w:pPr>
      <w:rPr>
        <w:rFonts w:hint="default"/>
        <w:lang w:val="ru-RU" w:eastAsia="en-US" w:bidi="ar-SA"/>
      </w:rPr>
    </w:lvl>
    <w:lvl w:ilvl="8" w:tplc="765E8E2E">
      <w:numFmt w:val="bullet"/>
      <w:lvlText w:val="•"/>
      <w:lvlJc w:val="left"/>
      <w:pPr>
        <w:ind w:left="4148" w:hanging="2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22DA"/>
    <w:rsid w:val="007B6848"/>
    <w:rsid w:val="0086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66EF2C66"/>
  <w15:docId w15:val="{1B41ACD0-E783-45C4-A78C-99D79164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05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8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Анечка и Андрей</cp:lastModifiedBy>
  <cp:revision>3</cp:revision>
  <dcterms:created xsi:type="dcterms:W3CDTF">2023-09-21T06:40:00Z</dcterms:created>
  <dcterms:modified xsi:type="dcterms:W3CDTF">2023-09-21T06:43:00Z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2023-09-21T00:00:00Z</vt:filetime>
  </property>
</Properties>
</file>