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A8F" w:rsidRDefault="00435FD7">
      <w:pPr>
        <w:pStyle w:val="a3"/>
        <w:tabs>
          <w:tab w:val="left" w:pos="5653"/>
          <w:tab w:val="left" w:pos="11143"/>
        </w:tabs>
      </w:pPr>
      <w:r>
        <w:pict>
          <v:group id="_x0000_s1060" style="width:254.9pt;height:566.35pt;mso-position-horizontal-relative:char;mso-position-vertical-relative:line" coordsize="5098,11327">
            <v:rect id="_x0000_s1066" style="position:absolute;left:30;top:50;width:5068;height:11277" fillcolor="#964605" stroked="f">
              <v:fill opacity="32896f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10;top:10;width:5068;height:11277">
              <v:imagedata r:id="rId5" o:title=""/>
            </v:shape>
            <v:shape id="_x0000_s1064" type="#_x0000_t75" alt="risunok6.png" style="position:absolute;left:252;top:664;width:2075;height:1552">
              <v:imagedata r:id="rId6" o:title=""/>
            </v:shape>
            <v:shape id="_x0000_s1063" type="#_x0000_t75" alt="bigstock-first-aid-kit-5966549.jpg" style="position:absolute;left:2583;top:239;width:2051;height:1534">
              <v:imagedata r:id="rId7" o:title=""/>
            </v:shape>
            <v:shape id="_x0000_s1062" type="#_x0000_t75" alt="img1.jpg" style="position:absolute;left:245;top:8332;width:4693;height:2817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left:10;top:10;width:5068;height:11277" filled="f" strokecolor="#f9be8f" strokeweight="1pt">
              <v:textbox inset="0,0,0,0">
                <w:txbxContent>
                  <w:p w:rsidR="00324A8F" w:rsidRDefault="00435FD7">
                    <w:pPr>
                      <w:spacing w:before="66"/>
                      <w:ind w:left="145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56"/>
                      </w:rPr>
                      <w:t>АПТЕЧКА</w:t>
                    </w:r>
                  </w:p>
                  <w:p w:rsidR="00324A8F" w:rsidRDefault="00324A8F">
                    <w:pPr>
                      <w:rPr>
                        <w:rFonts w:ascii="Calibri"/>
                        <w:b/>
                        <w:sz w:val="56"/>
                      </w:rPr>
                    </w:pPr>
                  </w:p>
                  <w:p w:rsidR="00324A8F" w:rsidRDefault="00324A8F">
                    <w:pPr>
                      <w:spacing w:before="2"/>
                      <w:rPr>
                        <w:rFonts w:ascii="Calibri"/>
                        <w:b/>
                        <w:sz w:val="57"/>
                      </w:rPr>
                    </w:pPr>
                  </w:p>
                  <w:p w:rsidR="00324A8F" w:rsidRDefault="00435FD7">
                    <w:pPr>
                      <w:spacing w:before="1" w:line="274" w:lineRule="exact"/>
                      <w:ind w:left="14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Что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должно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быть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домашней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аптечке: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spacing w:line="274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Жаропонижающие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средства;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Антигистаминные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препараты;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ind w:right="18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Перекись водорода в виде стандартного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раствора малой концентрации </w:t>
                    </w:r>
                    <w:proofErr w:type="gramStart"/>
                    <w:r>
                      <w:rPr>
                        <w:sz w:val="24"/>
                      </w:rPr>
                      <w:t>использует-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ся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в качестве кровоостанавливающего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средства после нетяжелых травм - порезов,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царапин;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ind w:right="37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Раствор бриллиантовой зелени,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применя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ется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для поверхностной обработки кожи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расчесов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после укусов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комаров;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spacing w:before="1"/>
                      <w:ind w:right="598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Смекта</w:t>
                    </w:r>
                    <w:proofErr w:type="spellEnd"/>
                    <w:r>
                      <w:rPr>
                        <w:sz w:val="24"/>
                      </w:rPr>
                      <w:t xml:space="preserve"> пригодится при кишечных </w:t>
                    </w:r>
                    <w:proofErr w:type="gramStart"/>
                    <w:r>
                      <w:rPr>
                        <w:sz w:val="24"/>
                      </w:rPr>
                      <w:t>рас-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стройствах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>;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Крем-бальзам</w:t>
                    </w:r>
                    <w:r>
                      <w:rPr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«Спасатель»;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Медицинские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бинты;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Вата;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429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Набор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пластырей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различного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размера;</w:t>
                    </w:r>
                  </w:p>
                  <w:p w:rsidR="00324A8F" w:rsidRDefault="00435FD7">
                    <w:pPr>
                      <w:numPr>
                        <w:ilvl w:val="0"/>
                        <w:numId w:val="3"/>
                      </w:numPr>
                      <w:tabs>
                        <w:tab w:val="left" w:pos="573"/>
                      </w:tabs>
                      <w:ind w:left="573" w:hanging="4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Ножницы</w:t>
                    </w:r>
                  </w:p>
                  <w:p w:rsidR="00324A8F" w:rsidRDefault="00324A8F">
                    <w:pPr>
                      <w:spacing w:before="4"/>
                      <w:rPr>
                        <w:sz w:val="24"/>
                      </w:rPr>
                    </w:pPr>
                  </w:p>
                  <w:p w:rsidR="00324A8F" w:rsidRDefault="00435FD7">
                    <w:pPr>
                      <w:ind w:left="180" w:right="187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Отправляясь</w:t>
                    </w:r>
                    <w:r>
                      <w:rPr>
                        <w:b/>
                        <w:color w:val="FF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на</w:t>
                    </w:r>
                    <w:r>
                      <w:rPr>
                        <w:b/>
                        <w:color w:val="FF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отдых,</w:t>
                    </w:r>
                    <w:r>
                      <w:rPr>
                        <w:b/>
                        <w:color w:val="FF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не</w:t>
                    </w:r>
                    <w:r>
                      <w:rPr>
                        <w:b/>
                        <w:color w:val="FF0000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забудьте</w:t>
                    </w:r>
                    <w:r>
                      <w:rPr>
                        <w:b/>
                        <w:color w:val="FF0000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взять</w:t>
                    </w:r>
                    <w:r>
                      <w:rPr>
                        <w:b/>
                        <w:color w:val="FF0000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с</w:t>
                    </w:r>
                    <w:r>
                      <w:rPr>
                        <w:b/>
                        <w:color w:val="FF0000"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собой домашнюю аптечку и медицинский</w:t>
                    </w:r>
                    <w:r>
                      <w:rPr>
                        <w:b/>
                        <w:color w:val="FF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страховой полис</w:t>
                    </w:r>
                    <w:r>
                      <w:rPr>
                        <w:b/>
                        <w:color w:val="FF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ребенка.</w:t>
                    </w:r>
                  </w:p>
                </w:txbxContent>
              </v:textbox>
            </v:shape>
            <w10:anchorlock/>
          </v:group>
        </w:pict>
      </w:r>
      <w:r>
        <w:tab/>
      </w:r>
      <w:r>
        <w:pict>
          <v:group id="_x0000_s1053" style="width:254.9pt;height:566.35pt;mso-position-horizontal-relative:char;mso-position-vertical-relative:line" coordsize="5098,11327">
            <v:shape id="_x0000_s1059" type="#_x0000_t75" style="position:absolute;left:10;top:10;width:5088;height:11317">
              <v:imagedata r:id="rId9" o:title=""/>
            </v:shape>
            <v:shape id="_x0000_s1058" type="#_x0000_t75" alt="summer-kids-illustration-vector.jpg" style="position:absolute;left:324;top:3225;width:4121;height:3479">
              <v:imagedata r:id="rId10" o:title=""/>
            </v:shape>
            <v:shape id="_x0000_s1057" type="#_x0000_t75" style="position:absolute;left:1607;top:9521;width:911;height:941">
              <v:imagedata r:id="rId11" o:title=""/>
            </v:shape>
            <v:shape id="_x0000_s1056" style="position:absolute;left:1599;top:9513;width:927;height:957" coordorigin="1599,9514" coordsize="927,957" path="m2063,9514r93,9l2243,9551r79,45l2391,9654r56,70l2490,9806r26,89l2526,9992r-3,49l2505,10134r-35,86l2391,10330r-69,58l2243,10432r-87,28l2063,10470r-47,-3l1925,10448r-83,-36l1735,10330r-56,-71l1636,10178r-27,-90l1599,9992r3,-49l1620,9850r35,-86l1735,9654r69,-58l1883,9551r86,-28l2063,9514xe" filled="f" strokecolor="#4f81bc">
              <v:path arrowok="t"/>
            </v:shape>
            <v:shape id="_x0000_s1055" type="#_x0000_t75" style="position:absolute;left:3436;top:9323;width:841;height:1609">
              <v:imagedata r:id="rId12" o:title=""/>
            </v:shape>
            <v:shape id="_x0000_s1054" type="#_x0000_t202" style="position:absolute;left:10;top:10;width:5068;height:11277" filled="f" strokecolor="#92cddc" strokeweight="1pt">
              <v:textbox inset="0,0,0,0">
                <w:txbxContent>
                  <w:p w:rsidR="00324A8F" w:rsidRDefault="00435FD7">
                    <w:pPr>
                      <w:spacing w:before="67"/>
                      <w:ind w:left="144" w:right="41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Лето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богато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детскими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травмами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и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b/>
                        <w:sz w:val="24"/>
                      </w:rPr>
                      <w:t>отрав-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лениями</w:t>
                    </w:r>
                    <w:proofErr w:type="spellEnd"/>
                    <w:proofErr w:type="gramEnd"/>
                    <w:r>
                      <w:rPr>
                        <w:b/>
                        <w:sz w:val="24"/>
                      </w:rPr>
                      <w:t>.</w:t>
                    </w:r>
                  </w:p>
                  <w:p w:rsidR="00324A8F" w:rsidRDefault="00435FD7">
                    <w:pPr>
                      <w:ind w:left="144" w:right="22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Детей неумолимо притягивают места и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предметы, потенциально опасные для </w:t>
                    </w:r>
                    <w:proofErr w:type="spellStart"/>
                    <w:proofErr w:type="gramStart"/>
                    <w:r>
                      <w:rPr>
                        <w:b/>
                        <w:sz w:val="24"/>
                      </w:rPr>
                      <w:t>здо</w:t>
                    </w:r>
                    <w:proofErr w:type="spellEnd"/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ровья</w:t>
                    </w:r>
                    <w:proofErr w:type="spellEnd"/>
                    <w:proofErr w:type="gramEnd"/>
                    <w:r>
                      <w:rPr>
                        <w:b/>
                        <w:sz w:val="24"/>
                      </w:rPr>
                      <w:t xml:space="preserve">, а иногда и жизни - водоемы, </w:t>
                    </w:r>
                    <w:proofErr w:type="spellStart"/>
                    <w:r>
                      <w:rPr>
                        <w:b/>
                        <w:sz w:val="24"/>
                      </w:rPr>
                      <w:t>кана</w:t>
                    </w:r>
                    <w:proofErr w:type="spellEnd"/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вы, колючие кусты, ядовитые растения,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костры, высокие лестницы и автотрассы с</w:t>
                    </w:r>
                    <w:r>
                      <w:rPr>
                        <w:b/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оживленным движением. Учитывая все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 xml:space="preserve">это, родителям надо все время быть </w:t>
                    </w:r>
                    <w:proofErr w:type="spellStart"/>
                    <w:proofErr w:type="gramStart"/>
                    <w:r>
                      <w:rPr>
                        <w:b/>
                        <w:sz w:val="24"/>
                      </w:rPr>
                      <w:t>наче</w:t>
                    </w:r>
                    <w:proofErr w:type="spellEnd"/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ку</w:t>
                    </w:r>
                    <w:proofErr w:type="gramEnd"/>
                    <w:r>
                      <w:rPr>
                        <w:b/>
                        <w:sz w:val="24"/>
                      </w:rPr>
                      <w:t>,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не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оставлять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ребенка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без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присмотра.</w:t>
                    </w: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rPr>
                        <w:b/>
                        <w:sz w:val="26"/>
                      </w:rPr>
                    </w:pPr>
                  </w:p>
                  <w:p w:rsidR="00324A8F" w:rsidRDefault="00324A8F">
                    <w:pPr>
                      <w:spacing w:before="7"/>
                      <w:rPr>
                        <w:b/>
                        <w:sz w:val="35"/>
                      </w:rPr>
                    </w:pPr>
                  </w:p>
                  <w:p w:rsidR="00324A8F" w:rsidRDefault="00435FD7">
                    <w:pPr>
                      <w:ind w:left="144"/>
                      <w:rPr>
                        <w:rFonts w:ascii="Calibri" w:hAnsi="Calibri"/>
                        <w:b/>
                        <w:sz w:val="56"/>
                      </w:rPr>
                    </w:pP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56"/>
                      </w:rPr>
                      <w:t>НАПОМНИМ:</w:t>
                    </w:r>
                  </w:p>
                  <w:p w:rsidR="00324A8F" w:rsidRDefault="00435FD7">
                    <w:pPr>
                      <w:spacing w:before="2"/>
                      <w:ind w:left="144" w:right="225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Номер единой службы спасения – </w:t>
                    </w:r>
                    <w:r>
                      <w:rPr>
                        <w:b/>
                        <w:color w:val="FF0000"/>
                        <w:sz w:val="24"/>
                      </w:rPr>
                      <w:t>01</w:t>
                    </w:r>
                    <w:r>
                      <w:rPr>
                        <w:b/>
                        <w:color w:val="FF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Клиенты компании «</w:t>
                    </w:r>
                    <w:proofErr w:type="spellStart"/>
                    <w:r>
                      <w:rPr>
                        <w:b/>
                        <w:sz w:val="24"/>
                      </w:rPr>
                      <w:t>БиЛайн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» должны </w:t>
                    </w:r>
                    <w:proofErr w:type="gramStart"/>
                    <w:r>
                      <w:rPr>
                        <w:b/>
                        <w:sz w:val="24"/>
                      </w:rPr>
                      <w:t>на-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брать</w:t>
                    </w:r>
                    <w:proofErr w:type="gramEnd"/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«01» или</w:t>
                    </w:r>
                    <w:r>
                      <w:rPr>
                        <w:b/>
                        <w:color w:val="FF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«001»</w:t>
                    </w:r>
                  </w:p>
                  <w:p w:rsidR="00324A8F" w:rsidRDefault="00435FD7">
                    <w:pPr>
                      <w:ind w:left="144" w:right="1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Абонентам «МТС» и «Мегафон» </w:t>
                    </w:r>
                    <w:proofErr w:type="spellStart"/>
                    <w:proofErr w:type="gramStart"/>
                    <w:r>
                      <w:rPr>
                        <w:b/>
                        <w:sz w:val="24"/>
                      </w:rPr>
                      <w:t>необходи</w:t>
                    </w:r>
                    <w:proofErr w:type="spellEnd"/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мо</w:t>
                    </w:r>
                    <w:proofErr w:type="spellEnd"/>
                    <w:proofErr w:type="gramEnd"/>
                    <w:r>
                      <w:rPr>
                        <w:b/>
                        <w:sz w:val="24"/>
                      </w:rPr>
                      <w:t xml:space="preserve"> звонить по номерам </w:t>
                    </w:r>
                    <w:r>
                      <w:rPr>
                        <w:b/>
                        <w:color w:val="FF0000"/>
                        <w:sz w:val="24"/>
                      </w:rPr>
                      <w:t>«01» или «010»</w:t>
                    </w:r>
                    <w:r>
                      <w:rPr>
                        <w:b/>
                        <w:color w:val="FF0000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Пользователи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«</w:t>
                    </w:r>
                    <w:proofErr w:type="spellStart"/>
                    <w:r>
                      <w:rPr>
                        <w:b/>
                        <w:sz w:val="24"/>
                      </w:rPr>
                      <w:t>СкайЛинка</w:t>
                    </w:r>
                    <w:proofErr w:type="spellEnd"/>
                    <w:r>
                      <w:rPr>
                        <w:b/>
                        <w:sz w:val="24"/>
                      </w:rPr>
                      <w:t>»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могут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набрать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просто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«01»</w:t>
                    </w:r>
                  </w:p>
                  <w:p w:rsidR="00324A8F" w:rsidRDefault="00435FD7">
                    <w:pPr>
                      <w:spacing w:before="146"/>
                      <w:ind w:right="1014"/>
                      <w:jc w:val="righ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sz w:val="32"/>
                      </w:rPr>
                      <w:t>01</w:t>
                    </w:r>
                  </w:p>
                </w:txbxContent>
              </v:textbox>
            </v:shape>
            <w10:anchorlock/>
          </v:group>
        </w:pict>
      </w:r>
      <w:r>
        <w:tab/>
      </w:r>
      <w:r>
        <w:rPr>
          <w:position w:val="4"/>
        </w:rPr>
      </w:r>
      <w:r>
        <w:rPr>
          <w:position w:val="4"/>
        </w:rPr>
        <w:pict>
          <v:group id="_x0000_s1045" style="width:253.4pt;height:563.85pt;mso-position-horizontal-relative:char;mso-position-vertical-relative:line" coordsize="5068,11277">
            <v:shape id="_x0000_s1052" type="#_x0000_t75" style="position:absolute;width:5068;height:11277">
              <v:imagedata r:id="rId13" o:title=""/>
            </v:shape>
            <v:shape id="_x0000_s1051" type="#_x0000_t75" style="position:absolute;left:153;top:4936;width:4600;height:1944">
              <v:imagedata r:id="rId14" o:title=""/>
            </v:shape>
            <v:shape id="_x0000_s1050" type="#_x0000_t75" alt="risunok6.png" style="position:absolute;left:489;top:897;width:3759;height:2806">
              <v:imagedata r:id="rId15" o:title=""/>
            </v:shape>
            <v:shape id="_x0000_s1049" type="#_x0000_t75" style="position:absolute;left:22;top:2823;width:4938;height:2114">
              <v:imagedata r:id="rId16" o:title=""/>
            </v:shape>
            <v:shape id="_x0000_s1048" type="#_x0000_t202" style="position:absolute;left:1032;top:79;width:3161;height:827" filled="f" stroked="f">
              <v:textbox style="mso-next-textbox:#_x0000_s1048" inset="0,0,0,0">
                <w:txbxContent>
                  <w:p w:rsidR="00324A8F" w:rsidRDefault="00435FD7">
                    <w:pPr>
                      <w:spacing w:line="244" w:lineRule="auto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МБДОУ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«Детский сад №2</w:t>
                    </w:r>
                    <w:r>
                      <w:rPr>
                        <w:b/>
                        <w:sz w:val="24"/>
                      </w:rPr>
                      <w:t>»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</w:p>
                  <w:p w:rsidR="00435FD7" w:rsidRDefault="00435FD7">
                    <w:pPr>
                      <w:spacing w:line="244" w:lineRule="auto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Г. Лиски</w:t>
                    </w:r>
                  </w:p>
                </w:txbxContent>
              </v:textbox>
            </v:shape>
            <v:shape id="_x0000_s1047" type="#_x0000_t202" style="position:absolute;left:931;top:7215;width:3185;height:1096" filled="f" stroked="f">
              <v:textbox style="mso-next-textbox:#_x0000_s1047" inset="0,0,0,0">
                <w:txbxContent>
                  <w:p w:rsidR="00324A8F" w:rsidRDefault="00435FD7">
                    <w:pPr>
                      <w:spacing w:line="532" w:lineRule="exact"/>
                      <w:ind w:right="15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C00000"/>
                        <w:sz w:val="48"/>
                      </w:rPr>
                      <w:t>ПАМЯТКА</w:t>
                    </w:r>
                  </w:p>
                  <w:p w:rsidR="00324A8F" w:rsidRDefault="00435FD7">
                    <w:pPr>
                      <w:spacing w:before="12"/>
                      <w:ind w:right="18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C00000"/>
                        <w:spacing w:val="-1"/>
                        <w:sz w:val="48"/>
                      </w:rPr>
                      <w:t>РОДИТЕЛЯМ</w:t>
                    </w:r>
                  </w:p>
                </w:txbxContent>
              </v:textbox>
            </v:shape>
            <v:shape id="_x0000_s1046" type="#_x0000_t202" style="position:absolute;left:351;top:10534;width:3657;height:542" filled="f" stroked="f">
              <v:textbox style="mso-next-textbox:#_x0000_s1046" inset="0,0,0,0">
                <w:txbxContent>
                  <w:p w:rsidR="00324A8F" w:rsidRDefault="00435FD7">
                    <w:pPr>
                      <w:ind w:right="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Подготовила воспитатель: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Дронова Анна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Владимировна</w:t>
                    </w:r>
                  </w:p>
                </w:txbxContent>
              </v:textbox>
            </v:shape>
            <w10:anchorlock/>
          </v:group>
        </w:pict>
      </w:r>
    </w:p>
    <w:p w:rsidR="00324A8F" w:rsidRDefault="00324A8F">
      <w:pPr>
        <w:sectPr w:rsidR="00324A8F">
          <w:type w:val="continuous"/>
          <w:pgSz w:w="16840" w:h="11910" w:orient="landscape"/>
          <w:pgMar w:top="280" w:right="240" w:bottom="0" w:left="280" w:header="720" w:footer="720" w:gutter="0"/>
          <w:cols w:space="720"/>
        </w:sectPr>
      </w:pPr>
    </w:p>
    <w:p w:rsidR="00324A8F" w:rsidRDefault="00435FD7">
      <w:pPr>
        <w:pStyle w:val="a3"/>
        <w:tabs>
          <w:tab w:val="left" w:pos="5638"/>
          <w:tab w:val="left" w:pos="11133"/>
        </w:tabs>
        <w:ind w:left="139"/>
      </w:pPr>
      <w:r>
        <w:lastRenderedPageBreak/>
        <w:pict>
          <v:group id="_x0000_s1042" style="position:absolute;left:0;text-align:left;margin-left:313.6pt;margin-top:47.65pt;width:223.05pt;height:102.85pt;z-index:15731712;mso-position-horizontal-relative:page;mso-position-vertical-relative:page" coordorigin="6272,953" coordsize="4461,2057">
            <v:shape id="_x0000_s1044" type="#_x0000_t75" alt="kak-izbavitsya-komarov-3-300x204.jpg" style="position:absolute;left:6272;top:953;width:2842;height:1944">
              <v:imagedata r:id="rId17" o:title=""/>
            </v:shape>
            <v:shape id="_x0000_s1043" type="#_x0000_t75" alt="R_YUcXkFE1Q-768x768.jpg" style="position:absolute;left:8987;top:1271;width:1746;height:1739">
              <v:imagedata r:id="rId18" o:title=""/>
            </v:shape>
            <w10:wrap anchorx="page" anchory="page"/>
          </v:group>
        </w:pict>
      </w:r>
      <w:r>
        <w:pict>
          <v:group id="_x0000_s1039" style="position:absolute;left:0;text-align:left;margin-left:580.65pt;margin-top:41.1pt;width:220.9pt;height:120.6pt;z-index:15732224;mso-position-horizontal-relative:page;mso-position-vertical-relative:page" coordorigin="11613,822" coordsize="4418,2412">
            <v:shape id="_x0000_s1041" type="#_x0000_t75" alt="13454_html_m44a1d123.png" style="position:absolute;left:12852;top:822;width:3179;height:2412">
              <v:imagedata r:id="rId19" o:title=""/>
            </v:shape>
            <v:shape id="_x0000_s1040" type="#_x0000_t75" alt="virus-comp-site.jpg" style="position:absolute;left:11613;top:953;width:1832;height:1590">
              <v:imagedata r:id="rId20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7374255</wp:posOffset>
            </wp:positionH>
            <wp:positionV relativeFrom="page">
              <wp:posOffset>5426913</wp:posOffset>
            </wp:positionV>
            <wp:extent cx="2967354" cy="1757045"/>
            <wp:effectExtent l="0" t="0" r="0" b="0"/>
            <wp:wrapNone/>
            <wp:docPr id="1" name="image17.png" descr="food-poiso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7354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4" style="width:254.15pt;height:564.6pt;mso-position-horizontal-relative:char;mso-position-vertical-relative:line" coordsize="5083,11292">
            <v:shape id="_x0000_s1038" type="#_x0000_t75" style="position:absolute;left:7;top:7;width:5068;height:11277">
              <v:imagedata r:id="rId22" o:title=""/>
            </v:shape>
            <v:shape id="_x0000_s1037" type="#_x0000_t75" alt="52130_html_476fec0f.jpg" style="position:absolute;left:3547;top:549;width:1348;height:1839">
              <v:imagedata r:id="rId23" o:title=""/>
            </v:shape>
            <v:shape id="_x0000_s1036" type="#_x0000_t75" alt="d26370bc0a2a6fc18951e6690f6a.jpg" style="position:absolute;left:62;top:7581;width:1342;height:1290">
              <v:imagedata r:id="rId24" o:title=""/>
            </v:shape>
            <v:shape id="_x0000_s1035" type="#_x0000_t202" style="position:absolute;left:7;top:7;width:5068;height:11277" filled="f" strokecolor="#d7d7d7">
              <v:textbox inset="0,0,0,0">
                <w:txbxContent>
                  <w:p w:rsidR="00324A8F" w:rsidRDefault="00435FD7">
                    <w:pPr>
                      <w:spacing w:before="73" w:line="387" w:lineRule="exact"/>
                      <w:ind w:left="645"/>
                      <w:rPr>
                        <w:rFonts w:ascii="Calibri" w:hAnsi="Calibri"/>
                        <w:b/>
                        <w:sz w:val="32"/>
                      </w:rPr>
                    </w:pP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2"/>
                      </w:rPr>
                      <w:t>ОЖОГ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2"/>
                      </w:rPr>
                      <w:t>И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2"/>
                      </w:rPr>
                      <w:t>СОЛНЕЧНЫЙ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2"/>
                      </w:rPr>
                      <w:t>УДАР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line="242" w:lineRule="auto"/>
                      <w:ind w:right="428" w:firstLine="0"/>
                    </w:pPr>
                    <w:r>
                      <w:t>Выходя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улицу,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обязательно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надевайте</w:t>
                    </w:r>
                    <w:r>
                      <w:rPr>
                        <w:spacing w:val="-5"/>
                      </w:rPr>
                      <w:t xml:space="preserve"> </w:t>
                    </w:r>
                    <w:proofErr w:type="gramStart"/>
                    <w:r>
                      <w:t>ре-</w:t>
                    </w:r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бенку</w:t>
                    </w:r>
                    <w:proofErr w:type="spellEnd"/>
                    <w:proofErr w:type="gramEnd"/>
                    <w:r>
                      <w:rPr>
                        <w:spacing w:val="-3"/>
                      </w:rPr>
                      <w:t xml:space="preserve"> </w:t>
                    </w:r>
                    <w:r>
                      <w:t>головной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убор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22"/>
                      </w:tabs>
                      <w:spacing w:line="225" w:lineRule="exact"/>
                      <w:ind w:left="421" w:hanging="285"/>
                    </w:pPr>
                    <w:r>
                      <w:t>Летом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повышается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риск</w:t>
                    </w:r>
                  </w:p>
                  <w:p w:rsidR="00324A8F" w:rsidRDefault="00435FD7">
                    <w:pPr>
                      <w:ind w:left="137" w:right="1929"/>
                    </w:pPr>
                    <w:r>
                      <w:t xml:space="preserve">солнечных ударов. Будьте </w:t>
                    </w:r>
                    <w:proofErr w:type="gramStart"/>
                    <w:r>
                      <w:t>пре-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дельно</w:t>
                    </w:r>
                    <w:proofErr w:type="gramEnd"/>
                    <w:r>
                      <w:t xml:space="preserve"> внимательны, если </w:t>
                    </w:r>
                    <w:proofErr w:type="spellStart"/>
                    <w:r>
                      <w:t>ря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дом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находится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маленький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ребе-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нок.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before="20"/>
                      <w:ind w:right="184" w:firstLine="0"/>
                      <w:jc w:val="both"/>
                    </w:pPr>
                    <w:r>
                      <w:t>Для детей старше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месяцев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необходим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крем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загара,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фактором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защиты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менее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15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единиц.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before="2"/>
                      <w:ind w:right="194" w:firstLine="0"/>
                      <w:jc w:val="both"/>
                    </w:pPr>
                    <w:r>
                      <w:t>Наносить защитный крем следует на открытые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 xml:space="preserve">участки кожи каждый час, а также всякий раз </w:t>
                    </w:r>
                    <w:proofErr w:type="gramStart"/>
                    <w:r>
                      <w:t>по-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сле</w:t>
                    </w:r>
                    <w:proofErr w:type="spellEnd"/>
                    <w:proofErr w:type="gramEnd"/>
                    <w:r>
                      <w:rPr>
                        <w:spacing w:val="-2"/>
                      </w:rPr>
                      <w:t xml:space="preserve"> </w:t>
                    </w:r>
                    <w:r>
                      <w:t>купания, даже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если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погода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облачная.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ind w:right="349" w:firstLine="0"/>
                    </w:pPr>
                    <w:r>
                      <w:t>В период с 10.00 до 15.</w:t>
                    </w:r>
                    <w:r>
                      <w:t xml:space="preserve">00, на который </w:t>
                    </w:r>
                    <w:proofErr w:type="spellStart"/>
                    <w:proofErr w:type="gramStart"/>
                    <w:r>
                      <w:t>прихо</w:t>
                    </w:r>
                    <w:proofErr w:type="spellEnd"/>
                    <w:r>
                      <w:t>-</w:t>
                    </w:r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дится</w:t>
                    </w:r>
                    <w:proofErr w:type="spellEnd"/>
                    <w:proofErr w:type="gramEnd"/>
                    <w:r>
                      <w:t xml:space="preserve"> пик активности ультрафиолетовых лучей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лучше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вообще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загорать,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посидеть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в тени.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ind w:right="534" w:firstLine="0"/>
                    </w:pPr>
                    <w:r>
                      <w:t>Даже если ребенок не обгорел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первые 5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дней,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срок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пребывания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открытом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солнце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не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должен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превышать 30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минут.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ind w:right="336" w:firstLine="0"/>
                    </w:pPr>
                    <w:r>
                      <w:t>Ребенок периодически должен охлаждаться в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тени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под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зонтиком,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тентом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или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под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деревьями.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line="237" w:lineRule="auto"/>
                      <w:ind w:right="427" w:firstLine="0"/>
                    </w:pPr>
                    <w:r>
                      <w:t xml:space="preserve">Одевайте малыша в легкую </w:t>
                    </w:r>
                    <w:proofErr w:type="spellStart"/>
                    <w:proofErr w:type="gramStart"/>
                    <w:r>
                      <w:t>хлопчатобумаж</w:t>
                    </w:r>
                    <w:proofErr w:type="spellEnd"/>
                    <w:r>
                      <w:t>-</w:t>
                    </w:r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ную</w:t>
                    </w:r>
                    <w:proofErr w:type="spellEnd"/>
                    <w:proofErr w:type="gramEnd"/>
                    <w:r>
                      <w:rPr>
                        <w:spacing w:val="-1"/>
                      </w:rPr>
                      <w:t xml:space="preserve"> </w:t>
                    </w:r>
                    <w:r>
                      <w:t>одежду.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ind w:left="429" w:hanging="285"/>
                    </w:pPr>
                    <w:r>
                      <w:t>На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жаре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дети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должны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много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пить.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before="1"/>
                      <w:ind w:right="165" w:firstLine="0"/>
                    </w:pPr>
                    <w:r>
                      <w:t>Если ребенок все-таки обгорел, заверните его в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 xml:space="preserve">полотенце, смоченное холодной водой, а </w:t>
                    </w:r>
                    <w:proofErr w:type="gramStart"/>
                    <w:r>
                      <w:t>вернув-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шись</w:t>
                    </w:r>
                    <w:proofErr w:type="spellEnd"/>
                    <w:proofErr w:type="gramEnd"/>
                    <w:r>
                      <w:t xml:space="preserve"> домой, оботрите раствором, состоящим во-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ды</w:t>
                    </w:r>
                    <w:proofErr w:type="spellEnd"/>
                    <w:r>
                      <w:rPr>
                        <w:spacing w:val="-1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уксуса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соотношении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50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на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50.</w:t>
                    </w:r>
                  </w:p>
                  <w:p w:rsidR="00324A8F" w:rsidRDefault="00435FD7">
                    <w:pPr>
                      <w:spacing w:before="16"/>
                      <w:ind w:left="1482" w:right="353"/>
                    </w:pPr>
                    <w:r>
                      <w:t xml:space="preserve">Летом повышается риск и </w:t>
                    </w:r>
                    <w:proofErr w:type="spellStart"/>
                    <w:proofErr w:type="gramStart"/>
                    <w:r>
                      <w:t>терми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ческих</w:t>
                    </w:r>
                    <w:proofErr w:type="spellEnd"/>
                    <w:proofErr w:type="gramEnd"/>
                    <w:r>
                      <w:t xml:space="preserve"> ожогов. Сидя у костра или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>помешивая в тазу варенье, будьте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 xml:space="preserve">предельно внимательны, если </w:t>
                    </w:r>
                    <w:proofErr w:type="spellStart"/>
                    <w:proofErr w:type="gramStart"/>
                    <w:r>
                      <w:t>ря</w:t>
                    </w:r>
                    <w:proofErr w:type="spellEnd"/>
                    <w:r>
                      <w:t>-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дом</w:t>
                    </w:r>
                    <w:proofErr w:type="gramEnd"/>
                    <w:r>
                      <w:t xml:space="preserve"> с вами находится маленький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ребенок.</w:t>
                    </w:r>
                  </w:p>
                  <w:p w:rsidR="00324A8F" w:rsidRDefault="00435FD7">
                    <w:pPr>
                      <w:numPr>
                        <w:ilvl w:val="0"/>
                        <w:numId w:val="2"/>
                      </w:numPr>
                      <w:tabs>
                        <w:tab w:val="left" w:pos="430"/>
                      </w:tabs>
                      <w:spacing w:before="2" w:line="252" w:lineRule="exact"/>
                      <w:ind w:right="223" w:firstLine="0"/>
                    </w:pPr>
                    <w:r>
                      <w:t xml:space="preserve">Если размеры ожога превышают 2,5 </w:t>
                    </w:r>
                    <w:proofErr w:type="spellStart"/>
                    <w:proofErr w:type="gramStart"/>
                    <w:r>
                      <w:t>сантимет</w:t>
                    </w:r>
                    <w:proofErr w:type="spellEnd"/>
                    <w:r>
                      <w:t>-</w:t>
                    </w:r>
                    <w:r>
                      <w:rPr>
                        <w:spacing w:val="-52"/>
                      </w:rPr>
                      <w:t xml:space="preserve"> </w:t>
                    </w:r>
                    <w:proofErr w:type="spellStart"/>
                    <w:r>
                      <w:t>ра</w:t>
                    </w:r>
                    <w:proofErr w:type="spellEnd"/>
                    <w:proofErr w:type="gramEnd"/>
                    <w:r>
                      <w:t>, он считается тяжелым, и ребенку требуется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специализированная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медицинская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помощь.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До</w:t>
                    </w:r>
                  </w:p>
                  <w:p w:rsidR="00324A8F" w:rsidRDefault="00435FD7">
                    <w:pPr>
                      <w:ind w:left="145" w:right="302"/>
                    </w:pPr>
                    <w:r>
                      <w:t>того, как он будет доставлен в больницу или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травмпунк</w:t>
                    </w:r>
                    <w:r>
                      <w:t>т, нужно позаботиться об охлаждении</w:t>
                    </w:r>
                    <w:r>
                      <w:rPr>
                        <w:spacing w:val="-53"/>
                      </w:rPr>
                      <w:t xml:space="preserve"> </w:t>
                    </w:r>
                    <w:r>
                      <w:t xml:space="preserve">места ожога. Нельзя вскрывать волдыри, </w:t>
                    </w:r>
                    <w:proofErr w:type="spellStart"/>
                    <w:proofErr w:type="gramStart"/>
                    <w:r>
                      <w:t>накла</w:t>
                    </w:r>
                    <w:proofErr w:type="spellEnd"/>
                    <w:r>
                      <w:t>-</w:t>
                    </w:r>
                    <w:r>
                      <w:rPr>
                        <w:spacing w:val="1"/>
                      </w:rPr>
                      <w:t xml:space="preserve"> </w:t>
                    </w:r>
                    <w:proofErr w:type="spellStart"/>
                    <w:r>
                      <w:t>дывать</w:t>
                    </w:r>
                    <w:proofErr w:type="spellEnd"/>
                    <w:proofErr w:type="gramEnd"/>
                    <w:r>
                      <w:t xml:space="preserve"> на ожог пластыри </w:t>
                    </w:r>
                    <w:r>
                      <w:rPr>
                        <w:sz w:val="24"/>
                      </w:rPr>
                      <w:t xml:space="preserve">- </w:t>
                    </w:r>
                    <w:r>
                      <w:t>лучше ограничиться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свободной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стерильной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повязкой.</w:t>
                    </w:r>
                  </w:p>
                </w:txbxContent>
              </v:textbox>
            </v:shape>
            <w10:anchorlock/>
          </v:group>
        </w:pict>
      </w:r>
      <w:r>
        <w:tab/>
      </w:r>
      <w:r>
        <w:pict>
          <v:group id="_x0000_s1029" style="width:254.15pt;height:564.6pt;mso-position-horizontal-relative:char;mso-position-vertical-relative:line" coordsize="5083,11292">
            <v:shape id="_x0000_s1033" type="#_x0000_t75" style="position:absolute;left:7;top:7;width:5068;height:11277">
              <v:imagedata r:id="rId25" o:title=""/>
            </v:shape>
            <v:shape id="_x0000_s1032" type="#_x0000_t75" alt="fgjZumzkJDg.jpg" style="position:absolute;left:2750;top:9563;width:2176;height:1589">
              <v:imagedata r:id="rId26" o:title=""/>
            </v:shape>
            <v:shape id="_x0000_s1031" type="#_x0000_t75" alt="kleshch.jpg.crop_display.jpg" style="position:absolute;left:880;top:10143;width:1242;height:1010">
              <v:imagedata r:id="rId27" o:title=""/>
            </v:shape>
            <v:shape id="_x0000_s1030" type="#_x0000_t202" style="position:absolute;left:7;top:7;width:5068;height:11277" filled="f" strokecolor="#d7d7d7">
              <v:textbox inset="0,0,0,0">
                <w:txbxContent>
                  <w:p w:rsidR="00324A8F" w:rsidRDefault="00435FD7">
                    <w:pPr>
                      <w:spacing w:before="71"/>
                      <w:ind w:left="931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emboss/>
                        <w:color w:val="0000FF"/>
                        <w:sz w:val="36"/>
                      </w:rPr>
                      <w:t>УКУСЫ</w:t>
                    </w:r>
                    <w:r>
                      <w:rPr>
                        <w:rFonts w:ascii="Calibri" w:hAnsi="Calibri"/>
                        <w:b/>
                        <w:color w:val="0000FF"/>
                        <w:spacing w:val="-15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0000FF"/>
                        <w:sz w:val="36"/>
                      </w:rPr>
                      <w:t>НАСЕКОМЫХ</w:t>
                    </w:r>
                  </w:p>
                  <w:p w:rsidR="00324A8F" w:rsidRDefault="00324A8F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324A8F" w:rsidRDefault="00324A8F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324A8F" w:rsidRDefault="00324A8F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324A8F" w:rsidRDefault="00324A8F">
                    <w:pPr>
                      <w:spacing w:before="11"/>
                      <w:rPr>
                        <w:rFonts w:ascii="Calibri"/>
                        <w:b/>
                        <w:sz w:val="49"/>
                      </w:rPr>
                    </w:pPr>
                  </w:p>
                  <w:p w:rsidR="00324A8F" w:rsidRDefault="00435FD7">
                    <w:pPr>
                      <w:ind w:left="144" w:right="241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 наступлением лета появляется большое </w:t>
                    </w:r>
                    <w:proofErr w:type="gramStart"/>
                    <w:r>
                      <w:rPr>
                        <w:sz w:val="24"/>
                      </w:rPr>
                      <w:t>ко-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личество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различных сезонных «кусачих» на-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секомых</w:t>
                    </w:r>
                    <w:proofErr w:type="spellEnd"/>
                    <w:r>
                      <w:rPr>
                        <w:sz w:val="24"/>
                      </w:rPr>
                      <w:t>.</w:t>
                    </w:r>
                  </w:p>
                  <w:p w:rsidR="00324A8F" w:rsidRDefault="00435FD7">
                    <w:pPr>
                      <w:ind w:left="144" w:right="3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Справиться с ними в помещении можно при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помощи фумигатора. Для детской комнаты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предпочтителен фумигатор, работающий от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сети.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Москитная сетка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или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даже обычная</w:t>
                    </w:r>
                  </w:p>
                  <w:p w:rsidR="00324A8F" w:rsidRDefault="00435FD7">
                    <w:pPr>
                      <w:spacing w:before="1"/>
                      <w:ind w:left="144" w:right="20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марля, помещенная на окно, - обязательный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элемент защиты ребенка от назойливых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насе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комых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>.</w:t>
                    </w:r>
                  </w:p>
                  <w:p w:rsidR="00324A8F" w:rsidRDefault="00435FD7">
                    <w:pPr>
                      <w:ind w:left="144" w:right="26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Во время прогулок малыша выручат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специ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альные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салфетки-репелленты, пропитанные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особым составом, запах которого отпугивает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летающих «агрессоров» на протяжении </w:t>
                    </w:r>
                    <w:proofErr w:type="spellStart"/>
                    <w:r>
                      <w:rPr>
                        <w:sz w:val="24"/>
                      </w:rPr>
                      <w:t>не-</w:t>
                    </w:r>
                    <w:proofErr w:type="spellEnd"/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z w:val="24"/>
                      </w:rPr>
                      <w:t>кольких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часов.</w:t>
                    </w:r>
                  </w:p>
                  <w:p w:rsidR="00324A8F" w:rsidRDefault="00435FD7">
                    <w:pPr>
                      <w:ind w:left="144" w:right="22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Укусы пчел, ос или шмелей не только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болез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ненны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, но иногда приводят к развитию </w:t>
                    </w:r>
                    <w:proofErr w:type="spellStart"/>
                    <w:r>
                      <w:rPr>
                        <w:sz w:val="24"/>
                      </w:rPr>
                      <w:t>серь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езных</w:t>
                    </w:r>
                    <w:proofErr w:type="spellEnd"/>
                    <w:r>
                      <w:rPr>
                        <w:sz w:val="24"/>
                      </w:rPr>
                      <w:t xml:space="preserve"> аллергических реакций, вплоть до </w:t>
                    </w:r>
                    <w:proofErr w:type="spellStart"/>
                    <w:r>
                      <w:rPr>
                        <w:sz w:val="24"/>
                      </w:rPr>
                      <w:t>ана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филактического</w:t>
                    </w:r>
                    <w:proofErr w:type="spellEnd"/>
                    <w:r>
                      <w:rPr>
                        <w:sz w:val="24"/>
                      </w:rPr>
                      <w:t xml:space="preserve"> шока и астматического при-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ступа. Эти состояния требуют немедленной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госпитализации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ребенка.</w:t>
                    </w:r>
                  </w:p>
                  <w:p w:rsidR="00324A8F" w:rsidRDefault="00435FD7">
                    <w:pPr>
                      <w:ind w:left="144" w:right="19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Чтоб</w:t>
                    </w:r>
                    <w:r>
                      <w:rPr>
                        <w:sz w:val="24"/>
                      </w:rPr>
                      <w:t xml:space="preserve">ы уберечь ребенка от укусов клещей,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не-</w:t>
                    </w:r>
                    <w:proofErr w:type="spell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обходимо</w:t>
                    </w:r>
                    <w:proofErr w:type="gramEnd"/>
                    <w:r>
                      <w:rPr>
                        <w:sz w:val="24"/>
                      </w:rPr>
                      <w:t>, прежде всего, защитить волосы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открытые участки кожи - экипировать его </w:t>
                    </w:r>
                    <w:proofErr w:type="spellStart"/>
                    <w:r>
                      <w:rPr>
                        <w:sz w:val="24"/>
                      </w:rPr>
                      <w:t>го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ловным</w:t>
                    </w:r>
                    <w:proofErr w:type="spellEnd"/>
                    <w:r>
                      <w:rPr>
                        <w:sz w:val="24"/>
                      </w:rPr>
                      <w:t xml:space="preserve"> убором и надевать рубашку с длин-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ными</w:t>
                    </w:r>
                    <w:proofErr w:type="spellEnd"/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рукавами, брюки.</w:t>
                    </w:r>
                  </w:p>
                </w:txbxContent>
              </v:textbox>
            </v:shape>
            <w10:anchorlock/>
          </v:group>
        </w:pict>
      </w:r>
      <w:r>
        <w:tab/>
      </w:r>
      <w:r>
        <w:pict>
          <v:group id="_x0000_s1026" style="width:254.15pt;height:564.6pt;mso-position-horizontal-relative:char;mso-position-vertical-relative:line" coordsize="5083,11292">
            <v:shape id="_x0000_s1028" type="#_x0000_t75" style="position:absolute;left:7;top:7;width:5068;height:11277">
              <v:imagedata r:id="rId22" o:title=""/>
            </v:shape>
            <v:shape id="_x0000_s1027" type="#_x0000_t202" style="position:absolute;left:7;top:7;width:5068;height:11277" filled="f" strokecolor="#d7d7d7">
              <v:textbox style="mso-next-textbox:#_x0000_s1027" inset="0,0,0,0">
                <w:txbxContent>
                  <w:p w:rsidR="00324A8F" w:rsidRDefault="00435FD7">
                    <w:pPr>
                      <w:spacing w:before="71"/>
                      <w:ind w:left="629"/>
                      <w:rPr>
                        <w:rFonts w:ascii="Calibri" w:hAnsi="Calibri"/>
                        <w:b/>
                        <w:sz w:val="36"/>
                      </w:rPr>
                    </w:pP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6"/>
                      </w:rPr>
                      <w:t>ПИЩЕВЫЕ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14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emboss/>
                        <w:color w:val="FF0000"/>
                        <w:sz w:val="36"/>
                      </w:rPr>
                      <w:t>ОТРАВЛЕНИЯ</w:t>
                    </w:r>
                  </w:p>
                  <w:p w:rsidR="00324A8F" w:rsidRDefault="00324A8F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324A8F" w:rsidRDefault="00324A8F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324A8F" w:rsidRDefault="00324A8F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324A8F" w:rsidRDefault="00324A8F">
                    <w:pPr>
                      <w:rPr>
                        <w:rFonts w:ascii="Calibri"/>
                        <w:b/>
                        <w:sz w:val="36"/>
                      </w:rPr>
                    </w:pPr>
                  </w:p>
                  <w:p w:rsidR="00324A8F" w:rsidRDefault="00324A8F">
                    <w:pPr>
                      <w:spacing w:before="6"/>
                      <w:rPr>
                        <w:rFonts w:ascii="Calibri"/>
                        <w:b/>
                        <w:sz w:val="36"/>
                      </w:rPr>
                    </w:pPr>
                  </w:p>
                  <w:p w:rsidR="00324A8F" w:rsidRDefault="00435FD7">
                    <w:pPr>
                      <w:ind w:left="145" w:right="15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Даже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обычные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ребенка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продукты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питания</w:t>
                    </w:r>
                    <w:r>
                      <w:rPr>
                        <w:spacing w:val="-5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в </w:t>
                    </w:r>
                    <w:r>
                      <w:rPr>
                        <w:b/>
                        <w:i/>
                        <w:color w:val="FF0000"/>
                        <w:sz w:val="24"/>
                      </w:rPr>
                      <w:t xml:space="preserve">жаркое время года </w:t>
                    </w:r>
                    <w:r>
                      <w:rPr>
                        <w:sz w:val="24"/>
                      </w:rPr>
                      <w:t>быстро портятся, а срок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хранения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сокращается.</w:t>
                    </w:r>
                  </w:p>
                  <w:p w:rsidR="00324A8F" w:rsidRDefault="00435FD7">
                    <w:pPr>
                      <w:spacing w:before="5" w:line="274" w:lineRule="exact"/>
                      <w:ind w:left="145"/>
                      <w:jc w:val="both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0000"/>
                        <w:sz w:val="24"/>
                      </w:rPr>
                      <w:t>Как</w:t>
                    </w:r>
                    <w:r>
                      <w:rPr>
                        <w:b/>
                        <w:color w:val="FF000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избежать</w:t>
                    </w:r>
                    <w:r>
                      <w:rPr>
                        <w:b/>
                        <w:color w:val="FF0000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пищевого</w:t>
                    </w:r>
                    <w:r>
                      <w:rPr>
                        <w:b/>
                        <w:color w:val="FF000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4"/>
                      </w:rPr>
                      <w:t>отравления:</w:t>
                    </w:r>
                  </w:p>
                  <w:p w:rsidR="00324A8F" w:rsidRDefault="00435FD7">
                    <w:pPr>
                      <w:numPr>
                        <w:ilvl w:val="0"/>
                        <w:numId w:val="1"/>
                      </w:numPr>
                      <w:tabs>
                        <w:tab w:val="left" w:pos="430"/>
                      </w:tabs>
                      <w:ind w:right="399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Мойте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руки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после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sz w:val="24"/>
                      </w:rPr>
                      <w:t>того</w:t>
                    </w:r>
                    <w:proofErr w:type="gramEnd"/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как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дотрону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лись</w:t>
                    </w:r>
                    <w:proofErr w:type="spellEnd"/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 пищи.</w:t>
                    </w:r>
                  </w:p>
                  <w:p w:rsidR="00324A8F" w:rsidRDefault="00435FD7">
                    <w:pPr>
                      <w:numPr>
                        <w:ilvl w:val="0"/>
                        <w:numId w:val="1"/>
                      </w:numPr>
                      <w:tabs>
                        <w:tab w:val="left" w:pos="430"/>
                      </w:tabs>
                      <w:ind w:right="170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Горячую пищу следует разогревать и </w:t>
                    </w:r>
                    <w:proofErr w:type="gramStart"/>
                    <w:r>
                      <w:rPr>
                        <w:sz w:val="24"/>
                      </w:rPr>
                      <w:t>пода-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вать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в горячем виде. Готовьте мясо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sz w:val="24"/>
                      </w:rPr>
                      <w:t>молоч</w:t>
                    </w:r>
                    <w:proofErr w:type="spellEnd"/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ные</w:t>
                    </w:r>
                    <w:proofErr w:type="spellEnd"/>
                    <w:proofErr w:type="gramEnd"/>
                    <w:r>
                      <w:rPr>
                        <w:sz w:val="24"/>
                      </w:rPr>
                      <w:t xml:space="preserve"> продукты при температуре не ниже 70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градусов.</w:t>
                    </w:r>
                  </w:p>
                  <w:p w:rsidR="00324A8F" w:rsidRDefault="00435FD7">
                    <w:pPr>
                      <w:numPr>
                        <w:ilvl w:val="0"/>
                        <w:numId w:val="1"/>
                      </w:numPr>
                      <w:tabs>
                        <w:tab w:val="left" w:pos="430"/>
                      </w:tabs>
                      <w:ind w:right="204" w:firstLine="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Скоропортящиеся продукты можно </w:t>
                    </w:r>
                    <w:proofErr w:type="gramStart"/>
                    <w:r>
                      <w:rPr>
                        <w:sz w:val="24"/>
                      </w:rPr>
                      <w:t>дер-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жать</w:t>
                    </w:r>
                    <w:proofErr w:type="gramEnd"/>
                    <w:r>
                      <w:rPr>
                        <w:sz w:val="24"/>
                      </w:rPr>
                      <w:t xml:space="preserve"> не в холодильнике - при комнатной тем-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пературе</w:t>
                    </w:r>
                    <w:proofErr w:type="spellEnd"/>
                    <w:r>
                      <w:rPr>
                        <w:sz w:val="24"/>
                      </w:rPr>
                      <w:t xml:space="preserve"> (около 20 градусов) - не более 2-х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часов. Если в жару вы отправились на </w:t>
                    </w:r>
                    <w:proofErr w:type="gramStart"/>
                    <w:r>
                      <w:rPr>
                        <w:sz w:val="24"/>
                      </w:rPr>
                      <w:t>пи</w:t>
                    </w:r>
                    <w:bookmarkStart w:id="0" w:name="_GoBack"/>
                    <w:bookmarkEnd w:id="0"/>
                    <w:r>
                      <w:rPr>
                        <w:sz w:val="24"/>
                      </w:rPr>
                      <w:t>к-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ник</w:t>
                    </w:r>
                    <w:proofErr w:type="gramEnd"/>
                    <w:r>
                      <w:rPr>
                        <w:sz w:val="24"/>
                      </w:rPr>
                      <w:t>, то время хранения продуктов снижается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 1 часа.</w:t>
                    </w:r>
                  </w:p>
                  <w:p w:rsidR="00324A8F" w:rsidRDefault="00435FD7">
                    <w:pPr>
                      <w:numPr>
                        <w:ilvl w:val="0"/>
                        <w:numId w:val="1"/>
                      </w:numPr>
                      <w:tabs>
                        <w:tab w:val="left" w:pos="430"/>
                      </w:tabs>
                      <w:ind w:right="444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Перегретый автомобиль превращается в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настоящий инкубатор микробов. Продукты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можно держать в машине не дольше 15 </w:t>
                    </w:r>
                    <w:proofErr w:type="gramStart"/>
                    <w:r>
                      <w:rPr>
                        <w:sz w:val="24"/>
                      </w:rPr>
                      <w:t>ми-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нут</w:t>
                    </w:r>
                    <w:proofErr w:type="gramEnd"/>
                    <w:r>
                      <w:rPr>
                        <w:sz w:val="24"/>
                      </w:rPr>
                      <w:t>.</w:t>
                    </w:r>
                  </w:p>
                </w:txbxContent>
              </v:textbox>
            </v:shape>
            <w10:anchorlock/>
          </v:group>
        </w:pict>
      </w:r>
    </w:p>
    <w:sectPr w:rsidR="00324A8F">
      <w:pgSz w:w="16840" w:h="11910" w:orient="landscape"/>
      <w:pgMar w:top="400" w:right="24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F480F"/>
    <w:multiLevelType w:val="hybridMultilevel"/>
    <w:tmpl w:val="5FF22740"/>
    <w:lvl w:ilvl="0" w:tplc="433E204E">
      <w:start w:val="1"/>
      <w:numFmt w:val="decimal"/>
      <w:lvlText w:val="%1."/>
      <w:lvlJc w:val="left"/>
      <w:pPr>
        <w:ind w:left="14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36523C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278EC9CA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05ACF9A8">
      <w:numFmt w:val="bullet"/>
      <w:lvlText w:val="•"/>
      <w:lvlJc w:val="left"/>
      <w:pPr>
        <w:ind w:left="1613" w:hanging="284"/>
      </w:pPr>
      <w:rPr>
        <w:rFonts w:hint="default"/>
        <w:lang w:val="ru-RU" w:eastAsia="en-US" w:bidi="ar-SA"/>
      </w:rPr>
    </w:lvl>
    <w:lvl w:ilvl="4" w:tplc="498A8D74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5" w:tplc="081C833A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6" w:tplc="EB9AF2AA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7" w:tplc="FEC217DC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8" w:tplc="9FAE78C4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F4E0395"/>
    <w:multiLevelType w:val="hybridMultilevel"/>
    <w:tmpl w:val="401E4CEC"/>
    <w:lvl w:ilvl="0" w:tplc="62EE9FEE">
      <w:start w:val="1"/>
      <w:numFmt w:val="decimal"/>
      <w:lvlText w:val="%1."/>
      <w:lvlJc w:val="left"/>
      <w:pPr>
        <w:ind w:left="42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72C8EE">
      <w:numFmt w:val="bullet"/>
      <w:lvlText w:val="•"/>
      <w:lvlJc w:val="left"/>
      <w:pPr>
        <w:ind w:left="882" w:hanging="284"/>
      </w:pPr>
      <w:rPr>
        <w:rFonts w:hint="default"/>
        <w:lang w:val="ru-RU" w:eastAsia="en-US" w:bidi="ar-SA"/>
      </w:rPr>
    </w:lvl>
    <w:lvl w:ilvl="2" w:tplc="02028448">
      <w:numFmt w:val="bullet"/>
      <w:lvlText w:val="•"/>
      <w:lvlJc w:val="left"/>
      <w:pPr>
        <w:ind w:left="1345" w:hanging="284"/>
      </w:pPr>
      <w:rPr>
        <w:rFonts w:hint="default"/>
        <w:lang w:val="ru-RU" w:eastAsia="en-US" w:bidi="ar-SA"/>
      </w:rPr>
    </w:lvl>
    <w:lvl w:ilvl="3" w:tplc="672EEB68">
      <w:numFmt w:val="bullet"/>
      <w:lvlText w:val="•"/>
      <w:lvlJc w:val="left"/>
      <w:pPr>
        <w:ind w:left="1808" w:hanging="284"/>
      </w:pPr>
      <w:rPr>
        <w:rFonts w:hint="default"/>
        <w:lang w:val="ru-RU" w:eastAsia="en-US" w:bidi="ar-SA"/>
      </w:rPr>
    </w:lvl>
    <w:lvl w:ilvl="4" w:tplc="B9440A68">
      <w:numFmt w:val="bullet"/>
      <w:lvlText w:val="•"/>
      <w:lvlJc w:val="left"/>
      <w:pPr>
        <w:ind w:left="2271" w:hanging="284"/>
      </w:pPr>
      <w:rPr>
        <w:rFonts w:hint="default"/>
        <w:lang w:val="ru-RU" w:eastAsia="en-US" w:bidi="ar-SA"/>
      </w:rPr>
    </w:lvl>
    <w:lvl w:ilvl="5" w:tplc="AFE42A92">
      <w:numFmt w:val="bullet"/>
      <w:lvlText w:val="•"/>
      <w:lvlJc w:val="left"/>
      <w:pPr>
        <w:ind w:left="2734" w:hanging="284"/>
      </w:pPr>
      <w:rPr>
        <w:rFonts w:hint="default"/>
        <w:lang w:val="ru-RU" w:eastAsia="en-US" w:bidi="ar-SA"/>
      </w:rPr>
    </w:lvl>
    <w:lvl w:ilvl="6" w:tplc="85301942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7" w:tplc="3AA06AF6">
      <w:numFmt w:val="bullet"/>
      <w:lvlText w:val="•"/>
      <w:lvlJc w:val="left"/>
      <w:pPr>
        <w:ind w:left="3659" w:hanging="284"/>
      </w:pPr>
      <w:rPr>
        <w:rFonts w:hint="default"/>
        <w:lang w:val="ru-RU" w:eastAsia="en-US" w:bidi="ar-SA"/>
      </w:rPr>
    </w:lvl>
    <w:lvl w:ilvl="8" w:tplc="F93897F0">
      <w:numFmt w:val="bullet"/>
      <w:lvlText w:val="•"/>
      <w:lvlJc w:val="left"/>
      <w:pPr>
        <w:ind w:left="4122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4D45B96"/>
    <w:multiLevelType w:val="hybridMultilevel"/>
    <w:tmpl w:val="95184126"/>
    <w:lvl w:ilvl="0" w:tplc="D75C7C16">
      <w:numFmt w:val="bullet"/>
      <w:lvlText w:val=""/>
      <w:lvlJc w:val="left"/>
      <w:pPr>
        <w:ind w:left="145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57CF568">
      <w:numFmt w:val="bullet"/>
      <w:lvlText w:val="•"/>
      <w:lvlJc w:val="left"/>
      <w:pPr>
        <w:ind w:left="631" w:hanging="284"/>
      </w:pPr>
      <w:rPr>
        <w:rFonts w:hint="default"/>
        <w:lang w:val="ru-RU" w:eastAsia="en-US" w:bidi="ar-SA"/>
      </w:rPr>
    </w:lvl>
    <w:lvl w:ilvl="2" w:tplc="552CEF4A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3" w:tplc="B414FD3C">
      <w:numFmt w:val="bullet"/>
      <w:lvlText w:val="•"/>
      <w:lvlJc w:val="left"/>
      <w:pPr>
        <w:ind w:left="1613" w:hanging="284"/>
      </w:pPr>
      <w:rPr>
        <w:rFonts w:hint="default"/>
        <w:lang w:val="ru-RU" w:eastAsia="en-US" w:bidi="ar-SA"/>
      </w:rPr>
    </w:lvl>
    <w:lvl w:ilvl="4" w:tplc="7EA290E6">
      <w:numFmt w:val="bullet"/>
      <w:lvlText w:val="•"/>
      <w:lvlJc w:val="left"/>
      <w:pPr>
        <w:ind w:left="2105" w:hanging="284"/>
      </w:pPr>
      <w:rPr>
        <w:rFonts w:hint="default"/>
        <w:lang w:val="ru-RU" w:eastAsia="en-US" w:bidi="ar-SA"/>
      </w:rPr>
    </w:lvl>
    <w:lvl w:ilvl="5" w:tplc="60201304">
      <w:numFmt w:val="bullet"/>
      <w:lvlText w:val="•"/>
      <w:lvlJc w:val="left"/>
      <w:pPr>
        <w:ind w:left="2596" w:hanging="284"/>
      </w:pPr>
      <w:rPr>
        <w:rFonts w:hint="default"/>
        <w:lang w:val="ru-RU" w:eastAsia="en-US" w:bidi="ar-SA"/>
      </w:rPr>
    </w:lvl>
    <w:lvl w:ilvl="6" w:tplc="C4AC8FC4">
      <w:numFmt w:val="bullet"/>
      <w:lvlText w:val="•"/>
      <w:lvlJc w:val="left"/>
      <w:pPr>
        <w:ind w:left="3087" w:hanging="284"/>
      </w:pPr>
      <w:rPr>
        <w:rFonts w:hint="default"/>
        <w:lang w:val="ru-RU" w:eastAsia="en-US" w:bidi="ar-SA"/>
      </w:rPr>
    </w:lvl>
    <w:lvl w:ilvl="7" w:tplc="F9500992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  <w:lvl w:ilvl="8" w:tplc="845E79AC">
      <w:numFmt w:val="bullet"/>
      <w:lvlText w:val="•"/>
      <w:lvlJc w:val="left"/>
      <w:pPr>
        <w:ind w:left="4070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24A8F"/>
    <w:rsid w:val="00324A8F"/>
    <w:rsid w:val="00435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0E9DDCE8"/>
  <w15:docId w15:val="{110B9844-BA89-4BF6-AE1C-D40BC0AB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dcterms:created xsi:type="dcterms:W3CDTF">2024-06-17T11:29:00Z</dcterms:created>
  <dcterms:modified xsi:type="dcterms:W3CDTF">2024-06-17T11:36:00Z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2024-06-17T00:00:00Z</vt:filetime>
  </property>
</Properties>
</file>