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ABFF9" w14:textId="77777777" w:rsidR="00244150" w:rsidRDefault="00244150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9"/>
        <w:gridCol w:w="5608"/>
        <w:gridCol w:w="4985"/>
      </w:tblGrid>
      <w:tr w:rsidR="00244150" w:rsidRPr="00244150" w14:paraId="0FD64812" w14:textId="77777777" w:rsidTr="00292F8F">
        <w:trPr>
          <w:trHeight w:val="10625"/>
          <w:jc w:val="center"/>
        </w:trPr>
        <w:tc>
          <w:tcPr>
            <w:tcW w:w="5399" w:type="dxa"/>
          </w:tcPr>
          <w:p w14:paraId="6BC370AC" w14:textId="77777777" w:rsidR="00244150" w:rsidRDefault="0024415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</w:p>
          <w:p w14:paraId="43C65FAF" w14:textId="77777777" w:rsidR="00244150" w:rsidRPr="00EC0EAC" w:rsidRDefault="00244150" w:rsidP="00EC0EAC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</w:rPr>
            </w:pPr>
            <w:r w:rsidRPr="00EC0EAC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</w:rPr>
              <w:t>«Кто – откуда?»</w:t>
            </w:r>
          </w:p>
          <w:p w14:paraId="2C519750" w14:textId="77777777" w:rsidR="00244150" w:rsidRPr="00EC0EAC" w:rsidRDefault="00244150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</w:p>
          <w:p w14:paraId="5126B0A1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По дороге из детского сада домой вы можете задавать разные вопросы своему ребенку, используя в вопросах различные предлоги. Ребенок вам должен отвечать, правильно употребляя предлоги. </w:t>
            </w:r>
          </w:p>
          <w:p w14:paraId="5452DECA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Откуда вышел мужчина? (Мужчина вышел из магазина.) </w:t>
            </w:r>
          </w:p>
          <w:p w14:paraId="0A39BE1B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Откуда выехал автобус? (Автобус выехал из-за дома.) </w:t>
            </w:r>
          </w:p>
          <w:p w14:paraId="643ED9AA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Откуда вылезла кошка? (Кошка вылезла из-под скамейки.) </w:t>
            </w:r>
          </w:p>
          <w:p w14:paraId="5A313003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Куда зашла бабушка? (Бабушка зашла в подъезд.) </w:t>
            </w:r>
          </w:p>
          <w:p w14:paraId="2C0BDA74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Где сидит ворона? (Ворона сидит на дереве, на ветке.) </w:t>
            </w:r>
          </w:p>
          <w:p w14:paraId="5DC8552D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Откуда слетел (вылетел) воробей? (Воробей слетел с ветки, с дерева; вылетел из кормушки.) </w:t>
            </w:r>
          </w:p>
          <w:p w14:paraId="697892A9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519F4C23" w14:textId="77777777" w:rsidR="00244150" w:rsidRPr="00EC0EAC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</w:rPr>
              <w:t>«Отгадай предмет по названию его частей</w:t>
            </w:r>
            <w:r w:rsidRPr="00EC0EAC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»</w:t>
            </w:r>
          </w:p>
          <w:p w14:paraId="6738C662" w14:textId="77777777" w:rsidR="00244150" w:rsidRPr="00EC0EAC" w:rsidRDefault="00244150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</w:p>
          <w:p w14:paraId="081F9E7B" w14:textId="77777777" w:rsidR="00EC0EAC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ствол, ветка, кора, корни, листья (дерево) </w:t>
            </w:r>
          </w:p>
          <w:p w14:paraId="400F9858" w14:textId="77777777" w:rsidR="00EC0EAC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дно, крышка, стенки, ручки (кастрюля) </w:t>
            </w:r>
          </w:p>
          <w:p w14:paraId="315442A2" w14:textId="77777777" w:rsidR="00EC0EAC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крылья, кабина, хвост, мотор (самолёт) </w:t>
            </w:r>
          </w:p>
          <w:p w14:paraId="088D1274" w14:textId="77777777" w:rsidR="00EC0EAC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палуба, каюта, нос, якорь (корабль) </w:t>
            </w:r>
          </w:p>
          <w:p w14:paraId="27099833" w14:textId="77777777" w:rsidR="00EC0EAC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кузов, кабина, руль, фары (машина) </w:t>
            </w:r>
          </w:p>
          <w:p w14:paraId="3620AEE0" w14:textId="77777777" w:rsidR="00EC0EAC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крыша, окна, лестница, дверь (дом) </w:t>
            </w:r>
          </w:p>
          <w:p w14:paraId="1EE192C1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рукава, карманы, воротник, подол (платье)</w:t>
            </w:r>
          </w:p>
          <w:p w14:paraId="4EC7C59D" w14:textId="77777777" w:rsidR="00EC0EAC" w:rsidRPr="00244150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73713F72" wp14:editId="5A9BE00A">
                  <wp:extent cx="2679192" cy="1415435"/>
                  <wp:effectExtent l="19050" t="0" r="6858" b="0"/>
                  <wp:docPr id="2" name="Рисунок 4" descr="https://rused.ru/irk-mdou128/wp-content/uploads/sites/65/2021/10/1621726089_9-phonoteka_org-p-fon-s-knigami-dlya-detei-klipart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used.ru/irk-mdou128/wp-content/uploads/sites/65/2021/10/1621726089_9-phonoteka_org-p-fon-s-knigami-dlya-detei-klipart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365" cy="1419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8" w:type="dxa"/>
          </w:tcPr>
          <w:p w14:paraId="60F4E728" w14:textId="77777777" w:rsidR="00244150" w:rsidRDefault="0024415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</w:p>
          <w:p w14:paraId="2E54E28B" w14:textId="77777777" w:rsidR="00244150" w:rsidRPr="00EC0EAC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</w:rPr>
              <w:t>«Фантазёры»</w:t>
            </w:r>
          </w:p>
          <w:p w14:paraId="0983AF63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1BEC27FB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Предложим ребёнку пофантазировать и закончить предложение: «Если на улице лужи, то… (был дождь, нужно обуть на прогулку резиновые сапоги, взять зонтик и т.д.)», «Если выпал снег, то… (можно кататься на санках, лепить снеговика, играть в снежки), «Если съесть много мороженого, то…» Вполне вероятно, что в скором времени ребенок предложит Вам пофантазировать и закончить его предложение. </w:t>
            </w:r>
          </w:p>
          <w:p w14:paraId="4DC698CE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56E101C2" w14:textId="77777777" w:rsidR="00244150" w:rsidRPr="00EC0EAC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</w:rPr>
              <w:t>«Кто где живет?»</w:t>
            </w:r>
          </w:p>
          <w:p w14:paraId="110D5109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46EA8CC7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Попросите ребёнка ответить на вопросы: </w:t>
            </w:r>
          </w:p>
          <w:p w14:paraId="2F278536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дупле? – Белка. </w:t>
            </w:r>
          </w:p>
          <w:p w14:paraId="1A2E3712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скворечнике? – Скворцы. </w:t>
            </w:r>
          </w:p>
          <w:p w14:paraId="7A0367D4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гнезде? – Птицы. </w:t>
            </w:r>
          </w:p>
          <w:p w14:paraId="6FB33C5B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будке? – Собака. </w:t>
            </w:r>
          </w:p>
          <w:p w14:paraId="4A1F5124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улье? – Пчёлы </w:t>
            </w:r>
          </w:p>
          <w:p w14:paraId="2E78A314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норе? – Лиса. </w:t>
            </w:r>
          </w:p>
          <w:p w14:paraId="6514F74D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логове? – Волк. </w:t>
            </w:r>
          </w:p>
          <w:p w14:paraId="70603849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Кто живёт в берлоге? – Медведь. </w:t>
            </w:r>
          </w:p>
          <w:p w14:paraId="365C3744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0AC0F12A" w14:textId="77777777" w:rsidR="00244150" w:rsidRPr="00EC0EAC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</w:rPr>
              <w:t>«Загадай загадку»</w:t>
            </w:r>
          </w:p>
          <w:p w14:paraId="26F09A59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775E03BF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Пробуем описать знакомый ребёнку предмет, не называя его. </w:t>
            </w:r>
          </w:p>
          <w:p w14:paraId="6CC2B829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Оно вкусное, румяное, наливное, сладкое, сочное, аппетитное. Из него можно приготовить варенье, компот, сок, растёт на яблоне (яблоко). </w:t>
            </w:r>
          </w:p>
          <w:p w14:paraId="051FEDD1" w14:textId="77777777" w:rsid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Он деревянный, прямоугольный, светлый, с дверцами, в него можно складывать вещи (шкаф). </w:t>
            </w:r>
          </w:p>
          <w:p w14:paraId="34F31436" w14:textId="77777777" w:rsidR="00244150" w:rsidRP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 Он острый, опасный, металлический с деревянной ручкой, им можно резать хлеб (нож).</w:t>
            </w:r>
          </w:p>
        </w:tc>
        <w:tc>
          <w:tcPr>
            <w:tcW w:w="4985" w:type="dxa"/>
          </w:tcPr>
          <w:p w14:paraId="6C5B38AD" w14:textId="77777777" w:rsidR="00244150" w:rsidRP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029A359E" w14:textId="27F90537" w:rsidR="00244150" w:rsidRP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4415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М</w:t>
            </w:r>
            <w:r w:rsidR="000C1AA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Б</w:t>
            </w:r>
            <w:r w:rsidRPr="0024415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ДОУ «</w:t>
            </w:r>
            <w:r w:rsidR="000C1AA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Детский сад №2</w:t>
            </w:r>
            <w:r w:rsidRPr="0024415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»</w:t>
            </w:r>
          </w:p>
          <w:p w14:paraId="7107B01C" w14:textId="77777777" w:rsidR="00244150" w:rsidRPr="00244150" w:rsidRDefault="00244150" w:rsidP="0024415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4EFC077A" w14:textId="77777777" w:rsidR="00244150" w:rsidRP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35B7B40E" w14:textId="77777777" w:rsidR="00244150" w:rsidRDefault="00244150" w:rsidP="00244150">
            <w:pPr>
              <w:jc w:val="center"/>
              <w:rPr>
                <w:noProof/>
                <w:lang w:eastAsia="ru-RU"/>
              </w:rPr>
            </w:pPr>
          </w:p>
          <w:p w14:paraId="638343AB" w14:textId="77777777" w:rsidR="00244150" w:rsidRDefault="00244150" w:rsidP="00244150">
            <w:pPr>
              <w:jc w:val="center"/>
              <w:rPr>
                <w:noProof/>
                <w:lang w:eastAsia="ru-RU"/>
              </w:rPr>
            </w:pPr>
          </w:p>
          <w:p w14:paraId="3DC7D502" w14:textId="77777777" w:rsidR="00244150" w:rsidRP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3643780E" w14:textId="77777777" w:rsidR="00FA1DDF" w:rsidRDefault="00FA1DDF" w:rsidP="00244150">
            <w:pPr>
              <w:rPr>
                <w:noProof/>
                <w:lang w:eastAsia="ru-RU"/>
              </w:rPr>
            </w:pPr>
          </w:p>
          <w:p w14:paraId="5561921E" w14:textId="77777777" w:rsidR="00FA1DDF" w:rsidRDefault="00FA1DDF" w:rsidP="00244150">
            <w:pPr>
              <w:rPr>
                <w:noProof/>
                <w:lang w:eastAsia="ru-RU"/>
              </w:rPr>
            </w:pPr>
          </w:p>
          <w:p w14:paraId="1B2F6B5B" w14:textId="77777777" w:rsidR="00FA1DDF" w:rsidRDefault="00FA1DDF" w:rsidP="00244150">
            <w:pPr>
              <w:rPr>
                <w:noProof/>
                <w:lang w:eastAsia="ru-RU"/>
              </w:rPr>
            </w:pPr>
          </w:p>
          <w:p w14:paraId="05364F77" w14:textId="77777777" w:rsidR="00244150" w:rsidRPr="00244150" w:rsidRDefault="00FA1DDF" w:rsidP="00244150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EEC191" wp14:editId="6A849AA9">
                  <wp:extent cx="2703896" cy="1077502"/>
                  <wp:effectExtent l="19050" t="0" r="1204" b="0"/>
                  <wp:docPr id="10" name="Рисунок 10" descr="https://ds108.detsad.tver.ru/wp-content/uploads/sites/82/2021/04/hello_html_m6d4a979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108.detsad.tver.ru/wp-content/uploads/sites/82/2021/04/hello_html_m6d4a979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045" cy="1079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32DB3" w14:textId="77777777" w:rsidR="00244150" w:rsidRDefault="00244150" w:rsidP="00244150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14:paraId="1C4CD89D" w14:textId="77777777" w:rsidR="00FA1DDF" w:rsidRDefault="00FA1DDF" w:rsidP="00244150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14:paraId="4B1EB56F" w14:textId="77777777" w:rsidR="00244150" w:rsidRPr="00FA1DDF" w:rsidRDefault="00FA1DDF" w:rsidP="00244150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Буклет для родителей</w:t>
            </w:r>
          </w:p>
          <w:p w14:paraId="74233837" w14:textId="77777777" w:rsidR="00244150" w:rsidRPr="00FA1DDF" w:rsidRDefault="00244150" w:rsidP="0024415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FA1DD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«</w:t>
            </w:r>
            <w:r w:rsidRPr="00FA1DDF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Речевое развитие </w:t>
            </w:r>
          </w:p>
          <w:p w14:paraId="09251596" w14:textId="77777777" w:rsid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FA1DDF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детей 4-5 лет</w:t>
            </w:r>
            <w:r w:rsidRPr="00FA1DD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»</w:t>
            </w:r>
          </w:p>
          <w:p w14:paraId="69401206" w14:textId="77777777" w:rsidR="000C1AA0" w:rsidRDefault="000C1AA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594F660A" w14:textId="77777777" w:rsidR="000C1AA0" w:rsidRDefault="000C1AA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67222AC9" w14:textId="77777777" w:rsidR="000C1AA0" w:rsidRDefault="000C1AA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0EE11C21" w14:textId="77777777" w:rsidR="000C1AA0" w:rsidRDefault="000C1AA0" w:rsidP="000C1AA0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Подготовила: воспитатель</w:t>
            </w:r>
          </w:p>
          <w:p w14:paraId="06308E78" w14:textId="20204E3C" w:rsidR="000C1AA0" w:rsidRPr="00244150" w:rsidRDefault="000C1AA0" w:rsidP="000C1AA0">
            <w:pPr>
              <w:jc w:val="right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Дрон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ова А.В.</w:t>
            </w:r>
          </w:p>
        </w:tc>
      </w:tr>
    </w:tbl>
    <w:p w14:paraId="2A97900A" w14:textId="77777777" w:rsidR="00EC0EAC" w:rsidRDefault="00EC0EAC"/>
    <w:p w14:paraId="137D9DA3" w14:textId="77777777" w:rsidR="00EC0EAC" w:rsidRDefault="00EC0EA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5317"/>
        <w:gridCol w:w="5317"/>
      </w:tblGrid>
      <w:tr w:rsidR="00EC0EAC" w14:paraId="47F3C51E" w14:textId="77777777" w:rsidTr="00292F8F">
        <w:trPr>
          <w:trHeight w:val="10758"/>
        </w:trPr>
        <w:tc>
          <w:tcPr>
            <w:tcW w:w="5317" w:type="dxa"/>
          </w:tcPr>
          <w:p w14:paraId="55152D10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86E9728" w14:textId="77777777" w:rsidR="00EC0EAC" w:rsidRPr="00EC0EAC" w:rsidRDefault="00EC0EAC" w:rsidP="00EC0EA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  <w:r w:rsidRPr="00EC0EA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Нормы речевого развития детей 4-5 лет</w:t>
            </w:r>
          </w:p>
          <w:p w14:paraId="35A992ED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45766D2F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У детей пятого года жизни отмечается заметное улучшение произносительной стороны речи. </w:t>
            </w:r>
          </w:p>
          <w:p w14:paraId="6B476ACE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</w:t>
            </w: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пяти годам заканчивается процесс овладения звука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ми, но </w:t>
            </w: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 части детей наблюдаются смешения свистящих и шипящих, если они недавно появились в речи, а также отсутст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вие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соноров</w:t>
            </w:r>
            <w:proofErr w:type="spellEnd"/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(Р), (Р’). </w:t>
            </w:r>
          </w:p>
          <w:p w14:paraId="2DD94CA9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Ребенок начинает выделять и называть наиболее существенные признаки и качества предметов, устанавливать простейшие связи и точно отражать их в речи. </w:t>
            </w:r>
          </w:p>
          <w:p w14:paraId="045EB18F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Речь его становится разнообразней, точнее и богаче по содержанию, но в рассказах о событиях из собственной жизни допускается непоследовательность; пересказ известной сказки возможен. Возрастает устойчивость внимания к речи окружающих, он способен до конца выслушивать ответы взрослых. </w:t>
            </w:r>
          </w:p>
          <w:p w14:paraId="3FCE7D56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Хорошо развитая в данном возрасте непроизвольная память позволяет запомнить большое количество стихотворных произведений наизусть. </w:t>
            </w:r>
          </w:p>
          <w:p w14:paraId="6FAB2388" w14:textId="77777777" w:rsidR="00EC0EAC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137F09B3" w14:textId="77777777" w:rsidR="00EC0EAC" w:rsidRDefault="00EC0EAC" w:rsidP="00EC0E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Рекомендации для развития речи ребёнка в семье</w:t>
            </w: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14:paraId="0BA3E415" w14:textId="77777777" w:rsidR="00FA1DDF" w:rsidRDefault="00FA1DDF" w:rsidP="00EC0E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971BB1E" w14:textId="77777777" w:rsidR="00EC0EAC" w:rsidRDefault="00EC0EAC" w:rsidP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Следует расширять и активизировать словарный запас на основе углубления представлений ребенка об окружающей действительности. </w:t>
            </w:r>
          </w:p>
          <w:p w14:paraId="0B243E4D" w14:textId="77777777" w:rsidR="00EC0EAC" w:rsidRDefault="00EC0EAC" w:rsidP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0876BFA1" w14:textId="77777777" w:rsidR="00EC0EAC" w:rsidRPr="00EC0EAC" w:rsidRDefault="00EC0EAC" w:rsidP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Много рассказывать и показывать ребенку, водить его на экскурсии, проводить наблюдения, рассматривать отдельные объекты и предметы.</w:t>
            </w:r>
          </w:p>
        </w:tc>
        <w:tc>
          <w:tcPr>
            <w:tcW w:w="5317" w:type="dxa"/>
          </w:tcPr>
          <w:p w14:paraId="4EA24B0B" w14:textId="77777777" w:rsidR="00FA1DDF" w:rsidRDefault="00FA1DDF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14:paraId="4325D0BE" w14:textId="77777777" w:rsidR="00FA1DDF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Активизироват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ь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речи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слова,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обозначающие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к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ачества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свойства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предметов.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14:paraId="1CC5EA82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Рассказывать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и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показывать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ребенку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свойства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предметов рукотворного и природного мира.</w:t>
            </w:r>
          </w:p>
          <w:p w14:paraId="6FC23CC3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Доказать (показать) свойства в практическом</w:t>
            </w:r>
          </w:p>
          <w:p w14:paraId="09A2063F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(например,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пластмассовая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лодочка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плавает, так как она легкая, а металлический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ключ тонет, так как он тяжелый).</w:t>
            </w:r>
          </w:p>
          <w:p w14:paraId="27D646AD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Закладывать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семейную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традицию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ежедневного</w:t>
            </w:r>
          </w:p>
          <w:p w14:paraId="62621FA1" w14:textId="77777777" w:rsidR="00EC0EAC" w:rsidRPr="00EC0EAC" w:rsidRDefault="00060A26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</w:t>
            </w:r>
            <w:r w:rsidR="00EC0EAC"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бмена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EC0EAC"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впечатлениями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EC0EAC"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EC0EAC"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прожитом дне, о семейных и детсадовских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EC0EAC"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мероприятиях и др., где вопросы задает не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EC0EAC"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только взрослый ребенку, но и ребенок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EC0EAC"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взрослому.</w:t>
            </w:r>
          </w:p>
          <w:p w14:paraId="696459F3" w14:textId="77777777" w:rsidR="00FA1DDF" w:rsidRDefault="00FA1DDF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14:paraId="49DB9FC9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Большое значение в развитии речи детей 4-5 лет играет общение родителей с ребенком.</w:t>
            </w:r>
          </w:p>
          <w:p w14:paraId="098DBA10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Интерес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родителей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рассказу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ребёнка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помогает ему раскрепоститься и «начать»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говорить, а совместные игры и специальные</w:t>
            </w:r>
            <w:r w:rsidR="00060A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упражнения будут способствовать этому.</w:t>
            </w:r>
          </w:p>
          <w:p w14:paraId="1D27BBB3" w14:textId="77777777" w:rsidR="00060A26" w:rsidRDefault="00060A26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14:paraId="18588B3C" w14:textId="77777777" w:rsidR="00EC0EAC" w:rsidRDefault="00EC0EAC" w:rsidP="00060A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u w:val="single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u w:val="single"/>
                <w:lang w:eastAsia="ru-RU"/>
              </w:rPr>
              <w:t>Речевые игры и упражнения</w:t>
            </w:r>
          </w:p>
          <w:p w14:paraId="17E24209" w14:textId="77777777" w:rsidR="00FA1DDF" w:rsidRPr="00EC0EAC" w:rsidRDefault="00FA1DDF" w:rsidP="00060A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u w:val="single"/>
                <w:lang w:eastAsia="ru-RU"/>
              </w:rPr>
            </w:pPr>
          </w:p>
          <w:p w14:paraId="5E0C0073" w14:textId="77777777" w:rsidR="00EC0EAC" w:rsidRDefault="00EC0EAC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</w:t>
            </w:r>
            <w:r w:rsidRPr="00EC0EAC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Один - много»</w:t>
            </w:r>
          </w:p>
          <w:p w14:paraId="0D7A29ED" w14:textId="77777777" w:rsidR="00FA1DDF" w:rsidRPr="00EC0EAC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14:paraId="22A71D06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Я говорю, что у меня один предмет, а ты</w:t>
            </w:r>
          </w:p>
          <w:p w14:paraId="0011444D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отвечаешь,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тебя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много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таких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предметов».</w:t>
            </w:r>
          </w:p>
          <w:p w14:paraId="3175FEA3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Взрослый: «У меня один апельсин».</w:t>
            </w:r>
          </w:p>
          <w:p w14:paraId="16B683B1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Ребёнок: «А у меня много апельсинов».</w:t>
            </w:r>
          </w:p>
          <w:p w14:paraId="72E6E18F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Взрослый: «У меня только одна конфета».</w:t>
            </w:r>
          </w:p>
          <w:p w14:paraId="1E681700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Ребёнок: «А у меня много конфет».</w:t>
            </w:r>
          </w:p>
          <w:p w14:paraId="1A470BC8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Желательно в эту игру включать слова, в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которых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ребёнок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допускает</w:t>
            </w:r>
            <w:r w:rsid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ошибки.</w:t>
            </w:r>
          </w:p>
          <w:p w14:paraId="329BB4A6" w14:textId="77777777" w:rsidR="00FA1DDF" w:rsidRDefault="00FA1DDF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14:paraId="1A6E189A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Например, карандаш, ухо, стул, ведро, дом,</w:t>
            </w:r>
          </w:p>
          <w:p w14:paraId="0CB28CB0" w14:textId="77777777" w:rsidR="00EC0EAC" w:rsidRPr="00EC0EAC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C0EA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пень, сумка и др.</w:t>
            </w:r>
          </w:p>
          <w:p w14:paraId="38CBED04" w14:textId="77777777" w:rsidR="00EC0EAC" w:rsidRDefault="00EC0EAC"/>
        </w:tc>
        <w:tc>
          <w:tcPr>
            <w:tcW w:w="5317" w:type="dxa"/>
          </w:tcPr>
          <w:p w14:paraId="02508B52" w14:textId="77777777" w:rsidR="00FA1DDF" w:rsidRDefault="00FA1DDF" w:rsidP="00FA1DD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8"/>
                <w:szCs w:val="18"/>
                <w:lang w:eastAsia="ru-RU"/>
              </w:rPr>
            </w:pPr>
          </w:p>
          <w:p w14:paraId="66FD8C99" w14:textId="77777777" w:rsidR="00FA1DDF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«Доскажи словечко»</w:t>
            </w:r>
          </w:p>
          <w:p w14:paraId="2807B230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</w:pPr>
          </w:p>
          <w:p w14:paraId="4A4B956F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Ворона каркает, а воробей? – (чирикает).</w:t>
            </w:r>
          </w:p>
          <w:p w14:paraId="50B08D6D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Петух кукарекает, а курица?</w:t>
            </w:r>
          </w:p>
          <w:p w14:paraId="202E8117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Корова мычит, а свинья?</w:t>
            </w:r>
          </w:p>
          <w:p w14:paraId="331B17D0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Кошка мяукает, а собака?</w:t>
            </w:r>
          </w:p>
          <w:p w14:paraId="316D52D7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Пчела летает, а кузнечик?</w:t>
            </w:r>
          </w:p>
          <w:p w14:paraId="4A0FD87F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Змея ползает, а рыба?</w:t>
            </w:r>
          </w:p>
          <w:p w14:paraId="5CF16A89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Машина едет, а самолет?</w:t>
            </w:r>
          </w:p>
          <w:p w14:paraId="3490E0EA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Лягушка квакает, а утка?</w:t>
            </w:r>
          </w:p>
          <w:p w14:paraId="35112E00" w14:textId="77777777" w:rsid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14:paraId="6F1E8A4B" w14:textId="77777777" w:rsidR="00FA1DDF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</w:t>
            </w:r>
            <w:r w:rsidRPr="00FA1DDF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Назови, одним словом»</w:t>
            </w:r>
          </w:p>
          <w:p w14:paraId="01AC465A" w14:textId="77777777" w:rsidR="00FA1DDF" w:rsidRPr="00FA1DDF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</w:pPr>
          </w:p>
          <w:p w14:paraId="49139BC6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Взрослый: "Я буду описывать что-то, а ты</w:t>
            </w:r>
          </w:p>
          <w:p w14:paraId="104BD3CD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назови, то, о чем я рассказываю одним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словом:</w:t>
            </w:r>
          </w:p>
          <w:p w14:paraId="480913EC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часы, которые помогают проснуться?</w:t>
            </w:r>
          </w:p>
          <w:p w14:paraId="1F4E2445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-большая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ложка,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помощью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которой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наливают суп?</w:t>
            </w:r>
          </w:p>
          <w:p w14:paraId="13D23540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утренняя еда?</w:t>
            </w:r>
          </w:p>
          <w:p w14:paraId="025184FC" w14:textId="77777777" w:rsid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 человек, который направляется в дальние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ны? и т.д.</w:t>
            </w:r>
          </w:p>
          <w:p w14:paraId="0C677BE3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Ребенок называет слово,</w:t>
            </w:r>
          </w:p>
          <w:p w14:paraId="790859C1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потом взрослый и ребенок меняются ролями.</w:t>
            </w:r>
          </w:p>
          <w:p w14:paraId="50682AFA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Эта роль будет совсем непростой для ребенка,</w:t>
            </w:r>
          </w:p>
          <w:p w14:paraId="47459CB3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помогайте ему составить нужное описание,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если</w:t>
            </w:r>
          </w:p>
          <w:p w14:paraId="54995DBC" w14:textId="77777777" w:rsidR="00FA1DDF" w:rsidRPr="00FA1DDF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него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получается.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Потом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предложите малышу загадать эту загадку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FA1DD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бабушке или папе.</w:t>
            </w:r>
          </w:p>
          <w:p w14:paraId="1AADE5EB" w14:textId="77777777" w:rsidR="00FA1DDF" w:rsidRDefault="00FA1DDF" w:rsidP="00FA1DDF">
            <w:pPr>
              <w:jc w:val="center"/>
              <w:rPr>
                <w:noProof/>
                <w:lang w:eastAsia="ru-RU"/>
              </w:rPr>
            </w:pPr>
          </w:p>
          <w:p w14:paraId="1C5A1C13" w14:textId="77777777" w:rsidR="00EC0EAC" w:rsidRDefault="00FA1DDF" w:rsidP="00FA1D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2E2E11" wp14:editId="12AA38DE">
                  <wp:extent cx="2583180" cy="1590270"/>
                  <wp:effectExtent l="19050" t="0" r="7620" b="0"/>
                  <wp:docPr id="7" name="Рисунок 7" descr="https://1.bp.blogspot.com/-LD3yYyCmqbE/YA6d8JE1wvI/AAAAAAAAAF8/cIy8vbosgeMkZhdvTUG5D9etEx2yPcF4gCLcBGAsYHQ/w1200-h630-p-k-no-nu/71a3006921e50bebb842e536ffd1eab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1.bp.blogspot.com/-LD3yYyCmqbE/YA6d8JE1wvI/AAAAAAAAAF8/cIy8vbosgeMkZhdvTUG5D9etEx2yPcF4gCLcBGAsYHQ/w1200-h630-p-k-no-nu/71a3006921e50bebb842e536ffd1eab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064" cy="1588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DDDCEC" w14:textId="77777777" w:rsidR="001B5C1A" w:rsidRDefault="001B5C1A"/>
    <w:sectPr w:rsidR="001B5C1A" w:rsidSect="00EC0EAC">
      <w:pgSz w:w="16838" w:h="11906" w:orient="landscape"/>
      <w:pgMar w:top="426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150"/>
    <w:rsid w:val="00060A26"/>
    <w:rsid w:val="000C1AA0"/>
    <w:rsid w:val="001B5C1A"/>
    <w:rsid w:val="00244150"/>
    <w:rsid w:val="00292F8F"/>
    <w:rsid w:val="008975FD"/>
    <w:rsid w:val="00D67CD6"/>
    <w:rsid w:val="00EC0EAC"/>
    <w:rsid w:val="00FA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4BFEB"/>
  <w15:docId w15:val="{0709349E-89CD-40B3-BF11-77AF30A7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4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Анечка и Андрей</cp:lastModifiedBy>
  <cp:revision>6</cp:revision>
  <cp:lastPrinted>2022-04-21T18:14:00Z</cp:lastPrinted>
  <dcterms:created xsi:type="dcterms:W3CDTF">2022-04-21T17:27:00Z</dcterms:created>
  <dcterms:modified xsi:type="dcterms:W3CDTF">2024-11-21T16:40:00Z</dcterms:modified>
</cp:coreProperties>
</file>